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DE" w:rsidRPr="005E324C" w:rsidRDefault="005E324C" w:rsidP="005E324C">
      <w:pPr>
        <w:jc w:val="center"/>
        <w:rPr>
          <w:b/>
          <w:sz w:val="44"/>
          <w:szCs w:val="44"/>
        </w:rPr>
      </w:pPr>
      <w:r w:rsidRPr="005E324C">
        <w:rPr>
          <w:rFonts w:hint="eastAsia"/>
          <w:b/>
          <w:sz w:val="44"/>
          <w:szCs w:val="44"/>
        </w:rPr>
        <w:t>摇鞍镇乡</w:t>
      </w:r>
    </w:p>
    <w:p w:rsidR="005E324C" w:rsidRDefault="005E324C" w:rsidP="00CC1AE8">
      <w:pPr>
        <w:spacing w:afterLines="200"/>
        <w:jc w:val="center"/>
        <w:rPr>
          <w:b/>
          <w:sz w:val="44"/>
          <w:szCs w:val="44"/>
        </w:rPr>
      </w:pPr>
      <w:r w:rsidRPr="005E324C">
        <w:rPr>
          <w:rFonts w:hint="eastAsia"/>
          <w:b/>
          <w:sz w:val="44"/>
          <w:szCs w:val="44"/>
        </w:rPr>
        <w:t>决算收支增减变化情况说明</w:t>
      </w:r>
    </w:p>
    <w:p w:rsidR="005E324C" w:rsidRPr="005E324C" w:rsidRDefault="005E324C" w:rsidP="005E324C">
      <w:pPr>
        <w:ind w:firstLineChars="150" w:firstLine="540"/>
        <w:rPr>
          <w:rFonts w:ascii="仿宋" w:eastAsia="仿宋" w:hAnsi="仿宋" w:cs="Arial"/>
          <w:color w:val="000000"/>
          <w:kern w:val="0"/>
          <w:sz w:val="36"/>
          <w:szCs w:val="36"/>
        </w:rPr>
      </w:pPr>
      <w:r w:rsidRPr="005E324C">
        <w:rPr>
          <w:rFonts w:ascii="仿宋" w:eastAsia="仿宋" w:hAnsi="仿宋" w:hint="eastAsia"/>
          <w:sz w:val="36"/>
          <w:szCs w:val="36"/>
        </w:rPr>
        <w:t>摇鞍镇乡2016年收入1787.3万元，较上年</w:t>
      </w:r>
      <w:r w:rsidRPr="005E324C">
        <w:rPr>
          <w:rFonts w:ascii="仿宋" w:eastAsia="仿宋" w:hAnsi="仿宋" w:cs="Arial" w:hint="eastAsia"/>
          <w:color w:val="000000"/>
          <w:kern w:val="0"/>
          <w:sz w:val="36"/>
          <w:szCs w:val="36"/>
        </w:rPr>
        <w:t>3710.11万元减少51.8%，主要原因是财政拨款收入减少。2016年支出1787.3万元，较上年3710.11减少51.8%，主要原因是教育支出减少、一般公共服务支出减少。</w:t>
      </w:r>
    </w:p>
    <w:p w:rsidR="005E324C" w:rsidRPr="005E324C" w:rsidRDefault="005E324C" w:rsidP="005E324C">
      <w:pPr>
        <w:rPr>
          <w:rFonts w:ascii="仿宋" w:eastAsia="仿宋" w:hAnsi="仿宋"/>
          <w:sz w:val="36"/>
          <w:szCs w:val="36"/>
        </w:rPr>
      </w:pPr>
    </w:p>
    <w:sectPr w:rsidR="005E324C" w:rsidRPr="005E324C" w:rsidSect="004E2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16D" w:rsidRDefault="00E9016D" w:rsidP="00CC1AE8">
      <w:r>
        <w:separator/>
      </w:r>
    </w:p>
  </w:endnote>
  <w:endnote w:type="continuationSeparator" w:id="0">
    <w:p w:rsidR="00E9016D" w:rsidRDefault="00E9016D" w:rsidP="00CC1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16D" w:rsidRDefault="00E9016D" w:rsidP="00CC1AE8">
      <w:r>
        <w:separator/>
      </w:r>
    </w:p>
  </w:footnote>
  <w:footnote w:type="continuationSeparator" w:id="0">
    <w:p w:rsidR="00E9016D" w:rsidRDefault="00E9016D" w:rsidP="00CC1A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87C"/>
    <w:rsid w:val="0027087C"/>
    <w:rsid w:val="004E26DE"/>
    <w:rsid w:val="005E324C"/>
    <w:rsid w:val="00973373"/>
    <w:rsid w:val="00B93F5B"/>
    <w:rsid w:val="00CC1AE8"/>
    <w:rsid w:val="00CF5029"/>
    <w:rsid w:val="00E9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A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A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2017-10-25T04:48:00Z</dcterms:created>
  <dcterms:modified xsi:type="dcterms:W3CDTF">2017-10-25T04:48:00Z</dcterms:modified>
</cp:coreProperties>
</file>