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63" w:rsidRPr="0024420A" w:rsidRDefault="00955A63">
      <w:pPr>
        <w:rPr>
          <w:rFonts w:ascii="仿宋_GB2312" w:eastAsia="仿宋_GB2312" w:cs="Times New Roman"/>
          <w:color w:val="000000"/>
          <w:sz w:val="36"/>
          <w:szCs w:val="36"/>
        </w:rPr>
      </w:pPr>
    </w:p>
    <w:p w:rsidR="00955A63" w:rsidRPr="0024420A" w:rsidRDefault="00955A63">
      <w:pPr>
        <w:rPr>
          <w:rFonts w:ascii="仿宋_GB2312" w:eastAsia="仿宋_GB2312" w:cs="Times New Roman"/>
          <w:color w:val="000000"/>
          <w:sz w:val="36"/>
          <w:szCs w:val="36"/>
        </w:rPr>
      </w:pPr>
    </w:p>
    <w:p w:rsidR="00955A63" w:rsidRPr="0024420A" w:rsidRDefault="00955A63">
      <w:pPr>
        <w:spacing w:line="720" w:lineRule="auto"/>
        <w:jc w:val="center"/>
        <w:rPr>
          <w:rFonts w:ascii="楷体" w:eastAsia="楷体" w:hAnsi="楷体" w:cs="Times New Roman"/>
          <w:b/>
          <w:bCs/>
          <w:color w:val="000000"/>
          <w:sz w:val="48"/>
          <w:szCs w:val="48"/>
        </w:rPr>
      </w:pPr>
    </w:p>
    <w:p w:rsidR="00955A63" w:rsidRPr="0024420A" w:rsidRDefault="009348A7">
      <w:pPr>
        <w:spacing w:line="720" w:lineRule="auto"/>
        <w:jc w:val="center"/>
        <w:rPr>
          <w:rFonts w:ascii="楷体" w:eastAsia="楷体" w:hAnsi="楷体" w:cs="Times New Roman"/>
          <w:b/>
          <w:bCs/>
          <w:color w:val="000000"/>
          <w:sz w:val="48"/>
          <w:szCs w:val="48"/>
        </w:rPr>
      </w:pPr>
      <w:r>
        <w:rPr>
          <w:rFonts w:ascii="楷体" w:eastAsia="楷体" w:hAnsi="楷体" w:cs="楷体" w:hint="eastAsia"/>
          <w:b/>
          <w:bCs/>
          <w:color w:val="000000"/>
          <w:sz w:val="48"/>
          <w:szCs w:val="48"/>
        </w:rPr>
        <w:t>临西</w:t>
      </w:r>
      <w:r w:rsidR="00955A63" w:rsidRPr="0024420A">
        <w:rPr>
          <w:rFonts w:ascii="楷体" w:eastAsia="楷体" w:hAnsi="楷体" w:cs="楷体" w:hint="eastAsia"/>
          <w:b/>
          <w:bCs/>
          <w:color w:val="000000"/>
          <w:sz w:val="48"/>
          <w:szCs w:val="48"/>
        </w:rPr>
        <w:t>县地方税务局</w:t>
      </w:r>
    </w:p>
    <w:p w:rsidR="00955A63" w:rsidRPr="0024420A" w:rsidRDefault="00955A63">
      <w:pPr>
        <w:spacing w:line="720" w:lineRule="auto"/>
        <w:jc w:val="center"/>
        <w:rPr>
          <w:rFonts w:ascii="楷体" w:eastAsia="楷体" w:hAnsi="楷体" w:cs="Times New Roman"/>
          <w:b/>
          <w:bCs/>
          <w:color w:val="000000"/>
          <w:sz w:val="48"/>
          <w:szCs w:val="48"/>
        </w:rPr>
      </w:pPr>
      <w:r w:rsidRPr="0024420A">
        <w:rPr>
          <w:rFonts w:ascii="楷体" w:eastAsia="楷体" w:hAnsi="楷体" w:cs="楷体" w:hint="eastAsia"/>
          <w:b/>
          <w:bCs/>
          <w:color w:val="000000"/>
          <w:sz w:val="48"/>
          <w:szCs w:val="48"/>
        </w:rPr>
        <w:t>行政执法服务指南</w:t>
      </w:r>
    </w:p>
    <w:p w:rsidR="00955A63" w:rsidRPr="0024420A" w:rsidRDefault="00955A63">
      <w:pPr>
        <w:spacing w:line="720" w:lineRule="auto"/>
        <w:jc w:val="center"/>
        <w:rPr>
          <w:rFonts w:ascii="楷体" w:eastAsia="楷体" w:hAnsi="楷体" w:cs="Times New Roman"/>
          <w:b/>
          <w:bCs/>
          <w:color w:val="000000"/>
          <w:sz w:val="48"/>
          <w:szCs w:val="48"/>
        </w:rPr>
      </w:pPr>
    </w:p>
    <w:p w:rsidR="00955A63" w:rsidRPr="0024420A" w:rsidRDefault="00955A63" w:rsidP="009348A7">
      <w:pPr>
        <w:adjustRightInd w:val="0"/>
        <w:snapToGrid w:val="0"/>
        <w:spacing w:beforeLines="100" w:before="312" w:line="360" w:lineRule="auto"/>
        <w:jc w:val="center"/>
        <w:outlineLvl w:val="0"/>
        <w:rPr>
          <w:rFonts w:ascii="楷体_GB2312" w:eastAsia="楷体_GB2312" w:cs="Times New Roman"/>
          <w:color w:val="000000"/>
          <w:sz w:val="32"/>
          <w:szCs w:val="32"/>
        </w:rPr>
      </w:pPr>
    </w:p>
    <w:p w:rsidR="00955A63" w:rsidRPr="0024420A" w:rsidRDefault="00955A63" w:rsidP="009348A7">
      <w:pPr>
        <w:adjustRightInd w:val="0"/>
        <w:snapToGrid w:val="0"/>
        <w:spacing w:beforeLines="100" w:before="312" w:line="360" w:lineRule="auto"/>
        <w:jc w:val="center"/>
        <w:outlineLvl w:val="0"/>
        <w:rPr>
          <w:rFonts w:ascii="楷体_GB2312" w:eastAsia="楷体_GB2312" w:cs="Times New Roman"/>
          <w:color w:val="000000"/>
          <w:sz w:val="32"/>
          <w:szCs w:val="32"/>
        </w:rPr>
      </w:pPr>
    </w:p>
    <w:p w:rsidR="00955A63" w:rsidRPr="0024420A" w:rsidRDefault="00955A63" w:rsidP="009348A7">
      <w:pPr>
        <w:adjustRightInd w:val="0"/>
        <w:snapToGrid w:val="0"/>
        <w:spacing w:beforeLines="100" w:before="312" w:line="360" w:lineRule="auto"/>
        <w:jc w:val="center"/>
        <w:outlineLvl w:val="0"/>
        <w:rPr>
          <w:rFonts w:ascii="楷体_GB2312" w:eastAsia="楷体_GB2312" w:cs="Times New Roman"/>
          <w:color w:val="000000"/>
          <w:sz w:val="32"/>
          <w:szCs w:val="32"/>
        </w:rPr>
      </w:pPr>
    </w:p>
    <w:p w:rsidR="00955A63" w:rsidRPr="0024420A" w:rsidRDefault="00955A63" w:rsidP="009348A7">
      <w:pPr>
        <w:adjustRightInd w:val="0"/>
        <w:snapToGrid w:val="0"/>
        <w:spacing w:beforeLines="100" w:before="312" w:line="360" w:lineRule="auto"/>
        <w:jc w:val="center"/>
        <w:outlineLvl w:val="0"/>
        <w:rPr>
          <w:rFonts w:ascii="楷体_GB2312" w:eastAsia="楷体_GB2312" w:cs="Times New Roman"/>
          <w:color w:val="000000"/>
          <w:sz w:val="32"/>
          <w:szCs w:val="32"/>
        </w:rPr>
      </w:pPr>
    </w:p>
    <w:p w:rsidR="00955A63" w:rsidRPr="0024420A" w:rsidRDefault="00955A63" w:rsidP="009348A7">
      <w:pPr>
        <w:adjustRightInd w:val="0"/>
        <w:snapToGrid w:val="0"/>
        <w:spacing w:beforeLines="100" w:before="312" w:line="360" w:lineRule="auto"/>
        <w:jc w:val="center"/>
        <w:outlineLvl w:val="0"/>
        <w:rPr>
          <w:rFonts w:ascii="楷体_GB2312" w:eastAsia="楷体_GB2312" w:cs="Times New Roman"/>
          <w:color w:val="000000"/>
          <w:sz w:val="32"/>
          <w:szCs w:val="32"/>
        </w:rPr>
      </w:pPr>
    </w:p>
    <w:p w:rsidR="00955A63" w:rsidRPr="0024420A" w:rsidRDefault="00955A63" w:rsidP="009348A7">
      <w:pPr>
        <w:adjustRightInd w:val="0"/>
        <w:snapToGrid w:val="0"/>
        <w:spacing w:beforeLines="100" w:before="312" w:line="360" w:lineRule="auto"/>
        <w:jc w:val="center"/>
        <w:outlineLvl w:val="0"/>
        <w:rPr>
          <w:rFonts w:ascii="楷体_GB2312" w:eastAsia="楷体_GB2312" w:cs="Times New Roman"/>
          <w:color w:val="000000"/>
          <w:sz w:val="32"/>
          <w:szCs w:val="32"/>
        </w:rPr>
      </w:pPr>
      <w:r w:rsidRPr="0024420A">
        <w:rPr>
          <w:rFonts w:ascii="楷体_GB2312" w:eastAsia="楷体_GB2312" w:cs="楷体_GB2312"/>
          <w:color w:val="000000"/>
          <w:sz w:val="32"/>
          <w:szCs w:val="32"/>
        </w:rPr>
        <w:t>2017</w:t>
      </w:r>
      <w:r w:rsidRPr="0024420A">
        <w:rPr>
          <w:rFonts w:ascii="楷体_GB2312" w:eastAsia="楷体_GB2312" w:cs="楷体_GB2312" w:hint="eastAsia"/>
          <w:color w:val="000000"/>
          <w:sz w:val="32"/>
          <w:szCs w:val="32"/>
        </w:rPr>
        <w:t>年</w:t>
      </w:r>
      <w:r w:rsidR="006D43B4">
        <w:rPr>
          <w:rFonts w:ascii="楷体_GB2312" w:eastAsia="楷体_GB2312" w:cs="楷体_GB2312" w:hint="eastAsia"/>
          <w:color w:val="000000"/>
          <w:sz w:val="32"/>
          <w:szCs w:val="32"/>
        </w:rPr>
        <w:t>8</w:t>
      </w:r>
      <w:r w:rsidRPr="0024420A">
        <w:rPr>
          <w:rFonts w:ascii="楷体_GB2312" w:eastAsia="楷体_GB2312" w:cs="楷体_GB2312" w:hint="eastAsia"/>
          <w:color w:val="000000"/>
          <w:sz w:val="32"/>
          <w:szCs w:val="32"/>
        </w:rPr>
        <w:t>月</w:t>
      </w:r>
    </w:p>
    <w:p w:rsidR="00955A63" w:rsidRPr="0024420A" w:rsidRDefault="00955A63" w:rsidP="009348A7">
      <w:pPr>
        <w:adjustRightInd w:val="0"/>
        <w:snapToGrid w:val="0"/>
        <w:spacing w:beforeLines="100" w:before="312" w:line="360" w:lineRule="auto"/>
        <w:jc w:val="center"/>
        <w:outlineLvl w:val="0"/>
        <w:rPr>
          <w:rFonts w:ascii="楷体_GB2312" w:eastAsia="楷体_GB2312" w:cs="Times New Roman"/>
          <w:color w:val="000000"/>
          <w:sz w:val="32"/>
          <w:szCs w:val="32"/>
        </w:rPr>
      </w:pPr>
    </w:p>
    <w:p w:rsidR="00955A63" w:rsidRPr="0024420A" w:rsidRDefault="00955A63" w:rsidP="009348A7">
      <w:pPr>
        <w:adjustRightInd w:val="0"/>
        <w:snapToGrid w:val="0"/>
        <w:spacing w:beforeLines="100" w:before="312" w:line="360" w:lineRule="auto"/>
        <w:jc w:val="center"/>
        <w:outlineLvl w:val="0"/>
        <w:rPr>
          <w:rFonts w:ascii="楷体_GB2312" w:eastAsia="楷体_GB2312" w:cs="Times New Roman"/>
          <w:color w:val="000000"/>
          <w:sz w:val="48"/>
          <w:szCs w:val="48"/>
        </w:rPr>
        <w:sectPr w:rsidR="00955A63" w:rsidRPr="0024420A">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531" w:left="1531" w:header="851" w:footer="992" w:gutter="0"/>
          <w:pgNumType w:start="1"/>
          <w:cols w:space="425"/>
          <w:titlePg/>
          <w:docGrid w:type="lines" w:linePitch="312"/>
        </w:sectPr>
      </w:pPr>
      <w:bookmarkStart w:id="0" w:name="_Toc482794773"/>
      <w:bookmarkStart w:id="1" w:name="_Toc482794815"/>
    </w:p>
    <w:p w:rsidR="00955A63" w:rsidRPr="0024420A" w:rsidRDefault="00955A63" w:rsidP="009348A7">
      <w:pPr>
        <w:adjustRightInd w:val="0"/>
        <w:snapToGrid w:val="0"/>
        <w:spacing w:beforeLines="100" w:before="312" w:line="360" w:lineRule="auto"/>
        <w:jc w:val="center"/>
        <w:rPr>
          <w:rFonts w:ascii="楷体_GB2312" w:eastAsia="楷体_GB2312" w:cs="Times New Roman"/>
          <w:color w:val="000000"/>
          <w:sz w:val="48"/>
          <w:szCs w:val="48"/>
        </w:rPr>
      </w:pPr>
      <w:bookmarkStart w:id="2" w:name="_Toc25024"/>
      <w:bookmarkStart w:id="3" w:name="_Toc24452"/>
      <w:r w:rsidRPr="0024420A">
        <w:rPr>
          <w:rFonts w:ascii="楷体_GB2312" w:eastAsia="楷体_GB2312" w:cs="楷体_GB2312" w:hint="eastAsia"/>
          <w:color w:val="000000"/>
          <w:sz w:val="48"/>
          <w:szCs w:val="48"/>
        </w:rPr>
        <w:lastRenderedPageBreak/>
        <w:t>目</w:t>
      </w:r>
      <w:r w:rsidRPr="0024420A">
        <w:rPr>
          <w:rFonts w:ascii="楷体_GB2312" w:eastAsia="楷体_GB2312" w:cs="楷体_GB2312"/>
          <w:color w:val="000000"/>
          <w:sz w:val="48"/>
          <w:szCs w:val="48"/>
        </w:rPr>
        <w:t xml:space="preserve">  </w:t>
      </w:r>
      <w:r w:rsidRPr="0024420A">
        <w:rPr>
          <w:rFonts w:ascii="楷体_GB2312" w:eastAsia="楷体_GB2312" w:cs="楷体_GB2312" w:hint="eastAsia"/>
          <w:color w:val="000000"/>
          <w:sz w:val="48"/>
          <w:szCs w:val="48"/>
        </w:rPr>
        <w:t>录</w:t>
      </w:r>
      <w:bookmarkEnd w:id="0"/>
      <w:bookmarkEnd w:id="1"/>
      <w:bookmarkEnd w:id="2"/>
      <w:bookmarkEnd w:id="3"/>
    </w:p>
    <w:p w:rsidR="00955A63" w:rsidRPr="0024420A" w:rsidRDefault="00955A63">
      <w:pPr>
        <w:pStyle w:val="10"/>
        <w:tabs>
          <w:tab w:val="right" w:leader="dot" w:pos="8834"/>
        </w:tabs>
        <w:rPr>
          <w:rFonts w:cs="Times New Roman"/>
          <w:noProof/>
          <w:color w:val="000000"/>
        </w:rPr>
      </w:pPr>
      <w:r w:rsidRPr="0024420A">
        <w:rPr>
          <w:rFonts w:ascii="楷体_GB2312" w:eastAsia="楷体_GB2312" w:cs="楷体_GB2312"/>
          <w:color w:val="000000"/>
          <w:sz w:val="32"/>
          <w:szCs w:val="32"/>
        </w:rPr>
        <w:fldChar w:fldCharType="begin"/>
      </w:r>
      <w:r w:rsidRPr="0024420A">
        <w:rPr>
          <w:rFonts w:ascii="楷体_GB2312" w:eastAsia="楷体_GB2312" w:cs="楷体_GB2312"/>
          <w:color w:val="000000"/>
          <w:sz w:val="32"/>
          <w:szCs w:val="32"/>
        </w:rPr>
        <w:instrText xml:space="preserve">TOC \o "1-2" \h \u </w:instrText>
      </w:r>
      <w:r w:rsidRPr="0024420A">
        <w:rPr>
          <w:rFonts w:ascii="楷体_GB2312" w:eastAsia="楷体_GB2312" w:cs="楷体_GB2312"/>
          <w:color w:val="000000"/>
          <w:sz w:val="32"/>
          <w:szCs w:val="32"/>
        </w:rPr>
        <w:fldChar w:fldCharType="separate"/>
      </w:r>
      <w:hyperlink w:anchor="_Toc484078510" w:history="1">
        <w:r w:rsidRPr="0024420A">
          <w:rPr>
            <w:rStyle w:val="a6"/>
            <w:rFonts w:ascii="楷体_GB2312" w:eastAsia="楷体_GB2312" w:cs="楷体_GB2312" w:hint="eastAsia"/>
            <w:noProof/>
            <w:color w:val="000000"/>
          </w:rPr>
          <w:t>行政许可</w:t>
        </w:r>
        <w:r w:rsidRPr="0024420A">
          <w:rPr>
            <w:rFonts w:cs="Times New Roman"/>
            <w:noProof/>
            <w:color w:val="000000"/>
          </w:rPr>
          <w:tab/>
        </w:r>
        <w:r w:rsidRPr="0024420A">
          <w:rPr>
            <w:noProof/>
            <w:color w:val="000000"/>
          </w:rPr>
          <w:fldChar w:fldCharType="begin"/>
        </w:r>
        <w:r w:rsidRPr="0024420A">
          <w:rPr>
            <w:noProof/>
            <w:color w:val="000000"/>
          </w:rPr>
          <w:instrText xml:space="preserve"> PAGEREF _Toc484078510 \h </w:instrText>
        </w:r>
        <w:r w:rsidRPr="0024420A">
          <w:rPr>
            <w:noProof/>
            <w:color w:val="000000"/>
          </w:rPr>
        </w:r>
        <w:r w:rsidRPr="0024420A">
          <w:rPr>
            <w:noProof/>
            <w:color w:val="000000"/>
          </w:rPr>
          <w:fldChar w:fldCharType="separate"/>
        </w:r>
        <w:r w:rsidR="00540FD7">
          <w:rPr>
            <w:noProof/>
            <w:color w:val="000000"/>
          </w:rPr>
          <w:t>1</w:t>
        </w:r>
        <w:r w:rsidRPr="0024420A">
          <w:rPr>
            <w:noProof/>
            <w:color w:val="000000"/>
          </w:rPr>
          <w:fldChar w:fldCharType="end"/>
        </w:r>
      </w:hyperlink>
    </w:p>
    <w:p w:rsidR="00955A63" w:rsidRPr="0024420A" w:rsidRDefault="00CE0A60" w:rsidP="009348A7">
      <w:pPr>
        <w:pStyle w:val="20"/>
        <w:tabs>
          <w:tab w:val="right" w:leader="dot" w:pos="8834"/>
        </w:tabs>
        <w:rPr>
          <w:rFonts w:cs="Times New Roman"/>
          <w:noProof/>
          <w:color w:val="000000"/>
        </w:rPr>
      </w:pPr>
      <w:hyperlink w:anchor="_Toc484078511" w:history="1">
        <w:r w:rsidR="00955A63" w:rsidRPr="0024420A">
          <w:rPr>
            <w:rStyle w:val="a6"/>
            <w:rFonts w:ascii="楷体_GB2312" w:eastAsia="楷体_GB2312" w:cs="楷体_GB2312"/>
            <w:noProof/>
            <w:color w:val="000000"/>
          </w:rPr>
          <w:t>1.</w:t>
        </w:r>
        <w:r w:rsidR="00955A63" w:rsidRPr="0024420A">
          <w:rPr>
            <w:rStyle w:val="a6"/>
            <w:rFonts w:ascii="楷体_GB2312" w:eastAsia="楷体_GB2312" w:cs="楷体_GB2312" w:hint="eastAsia"/>
            <w:noProof/>
            <w:color w:val="000000"/>
          </w:rPr>
          <w:t>对纳税人延期申报的核准</w:t>
        </w:r>
        <w:r w:rsidR="00955A63" w:rsidRPr="0024420A">
          <w:rPr>
            <w:rFonts w:cs="Times New Roman"/>
            <w:noProof/>
            <w:color w:val="000000"/>
          </w:rPr>
          <w:tab/>
        </w:r>
        <w:r w:rsidR="009A0AA5">
          <w:rPr>
            <w:rFonts w:hint="eastAsia"/>
            <w:noProof/>
            <w:color w:val="000000"/>
          </w:rPr>
          <w:t>1</w:t>
        </w:r>
      </w:hyperlink>
    </w:p>
    <w:p w:rsidR="00955A63" w:rsidRPr="0024420A" w:rsidRDefault="00CE0A60" w:rsidP="009348A7">
      <w:pPr>
        <w:pStyle w:val="20"/>
        <w:tabs>
          <w:tab w:val="right" w:leader="dot" w:pos="8834"/>
        </w:tabs>
        <w:rPr>
          <w:rFonts w:cs="Times New Roman"/>
          <w:noProof/>
          <w:color w:val="000000"/>
        </w:rPr>
      </w:pPr>
      <w:hyperlink w:anchor="_Toc484078512" w:history="1">
        <w:r w:rsidR="00955A63" w:rsidRPr="0024420A">
          <w:rPr>
            <w:rStyle w:val="a6"/>
            <w:rFonts w:ascii="楷体_GB2312" w:eastAsia="楷体_GB2312" w:cs="楷体_GB2312"/>
            <w:noProof/>
            <w:color w:val="000000"/>
          </w:rPr>
          <w:t>2.</w:t>
        </w:r>
        <w:r w:rsidR="00955A63" w:rsidRPr="0024420A">
          <w:rPr>
            <w:rStyle w:val="a6"/>
            <w:rFonts w:ascii="楷体_GB2312" w:eastAsia="楷体_GB2312" w:cs="楷体_GB2312" w:hint="eastAsia"/>
            <w:noProof/>
            <w:color w:val="000000"/>
          </w:rPr>
          <w:t>对纳税人变更纳税定额的核准</w:t>
        </w:r>
        <w:r w:rsidR="00955A63" w:rsidRPr="0024420A">
          <w:rPr>
            <w:rFonts w:cs="Times New Roman"/>
            <w:noProof/>
            <w:color w:val="000000"/>
          </w:rPr>
          <w:tab/>
        </w:r>
        <w:r w:rsidR="009A0AA5">
          <w:rPr>
            <w:rFonts w:hint="eastAsia"/>
            <w:noProof/>
            <w:color w:val="000000"/>
          </w:rPr>
          <w:t>8</w:t>
        </w:r>
      </w:hyperlink>
    </w:p>
    <w:p w:rsidR="00955A63" w:rsidRPr="0024420A" w:rsidRDefault="00CE0A60" w:rsidP="009348A7">
      <w:pPr>
        <w:pStyle w:val="20"/>
        <w:tabs>
          <w:tab w:val="right" w:leader="dot" w:pos="8834"/>
        </w:tabs>
        <w:rPr>
          <w:rFonts w:cs="Times New Roman"/>
          <w:noProof/>
          <w:color w:val="000000"/>
        </w:rPr>
      </w:pPr>
      <w:hyperlink w:anchor="_Toc484078513" w:history="1">
        <w:r w:rsidR="00955A63" w:rsidRPr="0024420A">
          <w:rPr>
            <w:rStyle w:val="a6"/>
            <w:rFonts w:ascii="楷体_GB2312" w:eastAsia="楷体_GB2312" w:cs="楷体_GB2312"/>
            <w:noProof/>
            <w:color w:val="000000"/>
          </w:rPr>
          <w:t>3.</w:t>
        </w:r>
        <w:r w:rsidR="00955A63" w:rsidRPr="0024420A">
          <w:rPr>
            <w:rStyle w:val="a6"/>
            <w:rFonts w:ascii="楷体_GB2312" w:eastAsia="楷体_GB2312" w:cs="楷体_GB2312" w:hint="eastAsia"/>
            <w:noProof/>
            <w:color w:val="000000"/>
          </w:rPr>
          <w:t>对采取实际利润额预缴以外的其他企业所得税预缴方式的核定</w:t>
        </w:r>
        <w:r w:rsidR="00955A63" w:rsidRPr="0024420A">
          <w:rPr>
            <w:rFonts w:cs="Times New Roman"/>
            <w:noProof/>
            <w:color w:val="000000"/>
          </w:rPr>
          <w:tab/>
        </w:r>
        <w:r w:rsidR="009A0AA5">
          <w:rPr>
            <w:rFonts w:hint="eastAsia"/>
            <w:noProof/>
            <w:color w:val="000000"/>
          </w:rPr>
          <w:t>14</w:t>
        </w:r>
      </w:hyperlink>
    </w:p>
    <w:p w:rsidR="00955A63" w:rsidRPr="0024420A" w:rsidRDefault="00CE0A60">
      <w:pPr>
        <w:pStyle w:val="10"/>
        <w:tabs>
          <w:tab w:val="right" w:leader="dot" w:pos="8834"/>
        </w:tabs>
        <w:rPr>
          <w:rFonts w:cs="Times New Roman"/>
          <w:noProof/>
          <w:color w:val="000000"/>
        </w:rPr>
      </w:pPr>
      <w:hyperlink w:anchor="_Toc484078514" w:history="1">
        <w:r w:rsidR="00955A63" w:rsidRPr="0024420A">
          <w:rPr>
            <w:rStyle w:val="a6"/>
            <w:rFonts w:ascii="楷体_GB2312" w:eastAsia="楷体_GB2312" w:cs="楷体_GB2312" w:hint="eastAsia"/>
            <w:noProof/>
            <w:color w:val="000000"/>
          </w:rPr>
          <w:t>行政征收</w:t>
        </w:r>
        <w:r w:rsidR="00955A63" w:rsidRPr="0024420A">
          <w:rPr>
            <w:rFonts w:cs="Times New Roman"/>
            <w:noProof/>
            <w:color w:val="000000"/>
          </w:rPr>
          <w:tab/>
        </w:r>
        <w:r w:rsidR="009A0AA5">
          <w:rPr>
            <w:rFonts w:hint="eastAsia"/>
            <w:noProof/>
            <w:color w:val="000000"/>
          </w:rPr>
          <w:t>20</w:t>
        </w:r>
      </w:hyperlink>
    </w:p>
    <w:p w:rsidR="00955A63" w:rsidRPr="0024420A" w:rsidRDefault="00CE0A60" w:rsidP="009348A7">
      <w:pPr>
        <w:pStyle w:val="20"/>
        <w:tabs>
          <w:tab w:val="right" w:leader="dot" w:pos="8834"/>
        </w:tabs>
        <w:rPr>
          <w:rFonts w:cs="Times New Roman"/>
          <w:noProof/>
          <w:color w:val="000000"/>
        </w:rPr>
      </w:pPr>
      <w:hyperlink w:anchor="_Toc484078515" w:history="1">
        <w:r w:rsidR="00955A63" w:rsidRPr="0024420A">
          <w:rPr>
            <w:rStyle w:val="a6"/>
            <w:rFonts w:ascii="楷体_GB2312" w:eastAsia="楷体_GB2312" w:cs="楷体_GB2312"/>
            <w:noProof/>
            <w:color w:val="000000"/>
          </w:rPr>
          <w:t>1.</w:t>
        </w:r>
        <w:r w:rsidR="00955A63" w:rsidRPr="0024420A">
          <w:rPr>
            <w:rStyle w:val="a6"/>
            <w:rFonts w:ascii="楷体_GB2312" w:eastAsia="楷体_GB2312" w:cs="楷体_GB2312" w:hint="eastAsia"/>
            <w:noProof/>
            <w:color w:val="000000"/>
          </w:rPr>
          <w:t>企业所得税征收</w:t>
        </w:r>
        <w:r w:rsidR="00955A63" w:rsidRPr="0024420A">
          <w:rPr>
            <w:rFonts w:cs="Times New Roman"/>
            <w:noProof/>
            <w:color w:val="000000"/>
          </w:rPr>
          <w:tab/>
        </w:r>
        <w:r w:rsidR="009A0AA5">
          <w:rPr>
            <w:rFonts w:hint="eastAsia"/>
            <w:noProof/>
            <w:color w:val="000000"/>
          </w:rPr>
          <w:t>20</w:t>
        </w:r>
      </w:hyperlink>
    </w:p>
    <w:p w:rsidR="00955A63" w:rsidRPr="0024420A" w:rsidRDefault="00CE0A60" w:rsidP="009348A7">
      <w:pPr>
        <w:pStyle w:val="20"/>
        <w:tabs>
          <w:tab w:val="right" w:leader="dot" w:pos="8834"/>
        </w:tabs>
        <w:rPr>
          <w:rFonts w:cs="Times New Roman"/>
          <w:noProof/>
          <w:color w:val="000000"/>
        </w:rPr>
      </w:pPr>
      <w:hyperlink w:anchor="_Toc484078516" w:history="1">
        <w:r w:rsidR="00955A63" w:rsidRPr="0024420A">
          <w:rPr>
            <w:rStyle w:val="a6"/>
            <w:rFonts w:ascii="楷体_GB2312" w:eastAsia="楷体_GB2312" w:cs="楷体_GB2312"/>
            <w:noProof/>
            <w:color w:val="000000"/>
          </w:rPr>
          <w:t>2.</w:t>
        </w:r>
        <w:r w:rsidR="00955A63" w:rsidRPr="0024420A">
          <w:rPr>
            <w:rStyle w:val="a6"/>
            <w:rFonts w:ascii="楷体_GB2312" w:eastAsia="楷体_GB2312" w:cs="楷体_GB2312" w:hint="eastAsia"/>
            <w:noProof/>
            <w:color w:val="000000"/>
          </w:rPr>
          <w:t>个人所得税征收</w:t>
        </w:r>
        <w:r w:rsidR="00955A63" w:rsidRPr="0024420A">
          <w:rPr>
            <w:rFonts w:cs="Times New Roman"/>
            <w:noProof/>
            <w:color w:val="000000"/>
          </w:rPr>
          <w:tab/>
        </w:r>
        <w:r w:rsidR="000B33FF">
          <w:rPr>
            <w:rFonts w:hint="eastAsia"/>
            <w:noProof/>
            <w:color w:val="000000"/>
          </w:rPr>
          <w:t>41</w:t>
        </w:r>
      </w:hyperlink>
    </w:p>
    <w:p w:rsidR="00955A63" w:rsidRPr="0024420A" w:rsidRDefault="00CE0A60" w:rsidP="009348A7">
      <w:pPr>
        <w:pStyle w:val="20"/>
        <w:tabs>
          <w:tab w:val="right" w:leader="dot" w:pos="8834"/>
        </w:tabs>
        <w:rPr>
          <w:rFonts w:cs="Times New Roman"/>
          <w:noProof/>
          <w:color w:val="000000"/>
        </w:rPr>
      </w:pPr>
      <w:hyperlink w:anchor="_Toc484078517" w:history="1">
        <w:r w:rsidR="00955A63" w:rsidRPr="0024420A">
          <w:rPr>
            <w:rStyle w:val="a6"/>
            <w:rFonts w:ascii="楷体_GB2312" w:eastAsia="楷体_GB2312" w:cs="楷体_GB2312"/>
            <w:noProof/>
            <w:color w:val="000000"/>
          </w:rPr>
          <w:t>3.</w:t>
        </w:r>
        <w:r w:rsidR="00955A63" w:rsidRPr="0024420A">
          <w:rPr>
            <w:rStyle w:val="a6"/>
            <w:rFonts w:ascii="楷体_GB2312" w:eastAsia="楷体_GB2312" w:cs="楷体_GB2312" w:hint="eastAsia"/>
            <w:noProof/>
            <w:color w:val="000000"/>
          </w:rPr>
          <w:t>房产税征收</w:t>
        </w:r>
        <w:r w:rsidR="00955A63" w:rsidRPr="0024420A">
          <w:rPr>
            <w:rFonts w:cs="Times New Roman"/>
            <w:noProof/>
            <w:color w:val="000000"/>
          </w:rPr>
          <w:tab/>
        </w:r>
        <w:r w:rsidR="000B33FF">
          <w:rPr>
            <w:rFonts w:hint="eastAsia"/>
            <w:noProof/>
            <w:color w:val="000000"/>
          </w:rPr>
          <w:t>51</w:t>
        </w:r>
      </w:hyperlink>
    </w:p>
    <w:p w:rsidR="00955A63" w:rsidRPr="0024420A" w:rsidRDefault="00CE0A60" w:rsidP="009348A7">
      <w:pPr>
        <w:pStyle w:val="20"/>
        <w:tabs>
          <w:tab w:val="right" w:leader="dot" w:pos="8834"/>
        </w:tabs>
        <w:rPr>
          <w:rFonts w:cs="Times New Roman"/>
          <w:noProof/>
          <w:color w:val="000000"/>
        </w:rPr>
      </w:pPr>
      <w:hyperlink w:anchor="_Toc484078518" w:history="1">
        <w:r w:rsidR="00955A63" w:rsidRPr="0024420A">
          <w:rPr>
            <w:rStyle w:val="a6"/>
            <w:rFonts w:ascii="楷体_GB2312" w:eastAsia="楷体_GB2312" w:cs="楷体_GB2312"/>
            <w:noProof/>
            <w:color w:val="000000"/>
          </w:rPr>
          <w:t xml:space="preserve">4. </w:t>
        </w:r>
        <w:r w:rsidR="00955A63" w:rsidRPr="0024420A">
          <w:rPr>
            <w:rStyle w:val="a6"/>
            <w:rFonts w:ascii="楷体_GB2312" w:eastAsia="楷体_GB2312" w:cs="楷体_GB2312" w:hint="eastAsia"/>
            <w:noProof/>
            <w:color w:val="000000"/>
          </w:rPr>
          <w:t>城镇土地使用税征收</w:t>
        </w:r>
        <w:r w:rsidR="00955A63" w:rsidRPr="0024420A">
          <w:rPr>
            <w:rFonts w:cs="Times New Roman"/>
            <w:noProof/>
            <w:color w:val="000000"/>
          </w:rPr>
          <w:tab/>
        </w:r>
      </w:hyperlink>
      <w:r w:rsidR="00CA5883">
        <w:rPr>
          <w:rFonts w:hint="eastAsia"/>
          <w:noProof/>
          <w:color w:val="000000"/>
        </w:rPr>
        <w:t>60</w:t>
      </w:r>
    </w:p>
    <w:p w:rsidR="00955A63" w:rsidRPr="0024420A" w:rsidRDefault="00CE0A60" w:rsidP="009348A7">
      <w:pPr>
        <w:pStyle w:val="20"/>
        <w:tabs>
          <w:tab w:val="right" w:leader="dot" w:pos="8834"/>
        </w:tabs>
        <w:rPr>
          <w:rFonts w:cs="Times New Roman"/>
          <w:noProof/>
          <w:color w:val="000000"/>
        </w:rPr>
      </w:pPr>
      <w:hyperlink w:anchor="_Toc484078519" w:history="1">
        <w:r w:rsidR="00955A63" w:rsidRPr="0024420A">
          <w:rPr>
            <w:rStyle w:val="a6"/>
            <w:rFonts w:ascii="楷体_GB2312" w:eastAsia="楷体_GB2312" w:cs="楷体_GB2312"/>
            <w:noProof/>
            <w:color w:val="000000"/>
          </w:rPr>
          <w:t>5.</w:t>
        </w:r>
        <w:r w:rsidR="00955A63" w:rsidRPr="0024420A">
          <w:rPr>
            <w:rStyle w:val="a6"/>
            <w:rFonts w:ascii="楷体_GB2312" w:eastAsia="楷体_GB2312" w:cs="楷体_GB2312" w:hint="eastAsia"/>
            <w:noProof/>
            <w:color w:val="000000"/>
          </w:rPr>
          <w:t>耕地占用税征收</w:t>
        </w:r>
        <w:r w:rsidR="00955A63" w:rsidRPr="0024420A">
          <w:rPr>
            <w:rFonts w:cs="Times New Roman"/>
            <w:noProof/>
            <w:color w:val="000000"/>
          </w:rPr>
          <w:tab/>
        </w:r>
        <w:r w:rsidR="00CA5883">
          <w:rPr>
            <w:rFonts w:hint="eastAsia"/>
            <w:noProof/>
            <w:color w:val="000000"/>
          </w:rPr>
          <w:t>77</w:t>
        </w:r>
      </w:hyperlink>
    </w:p>
    <w:p w:rsidR="00955A63" w:rsidRPr="0024420A" w:rsidRDefault="00CE0A60" w:rsidP="009348A7">
      <w:pPr>
        <w:pStyle w:val="20"/>
        <w:tabs>
          <w:tab w:val="right" w:leader="dot" w:pos="8834"/>
        </w:tabs>
        <w:rPr>
          <w:rFonts w:cs="Times New Roman"/>
          <w:noProof/>
          <w:color w:val="000000"/>
        </w:rPr>
      </w:pPr>
      <w:hyperlink w:anchor="_Toc484078520" w:history="1">
        <w:r w:rsidR="00955A63" w:rsidRPr="0024420A">
          <w:rPr>
            <w:rStyle w:val="a6"/>
            <w:rFonts w:ascii="楷体_GB2312" w:eastAsia="楷体_GB2312" w:cs="楷体_GB2312"/>
            <w:noProof/>
            <w:color w:val="000000"/>
          </w:rPr>
          <w:t>6.</w:t>
        </w:r>
        <w:r w:rsidR="00955A63" w:rsidRPr="0024420A">
          <w:rPr>
            <w:rStyle w:val="a6"/>
            <w:rFonts w:ascii="楷体_GB2312" w:eastAsia="楷体_GB2312" w:cs="楷体_GB2312" w:hint="eastAsia"/>
            <w:noProof/>
            <w:color w:val="000000"/>
          </w:rPr>
          <w:t>土地增值税征收</w:t>
        </w:r>
        <w:r w:rsidR="00955A63" w:rsidRPr="0024420A">
          <w:rPr>
            <w:rFonts w:cs="Times New Roman"/>
            <w:noProof/>
            <w:color w:val="000000"/>
          </w:rPr>
          <w:tab/>
        </w:r>
        <w:r w:rsidR="00CA5883">
          <w:rPr>
            <w:rFonts w:hint="eastAsia"/>
            <w:noProof/>
            <w:color w:val="000000"/>
          </w:rPr>
          <w:t>81</w:t>
        </w:r>
      </w:hyperlink>
    </w:p>
    <w:p w:rsidR="00955A63" w:rsidRPr="0024420A" w:rsidRDefault="00CE0A60" w:rsidP="009348A7">
      <w:pPr>
        <w:pStyle w:val="20"/>
        <w:tabs>
          <w:tab w:val="right" w:leader="dot" w:pos="8834"/>
        </w:tabs>
        <w:rPr>
          <w:rFonts w:cs="Times New Roman"/>
          <w:noProof/>
          <w:color w:val="000000"/>
        </w:rPr>
      </w:pPr>
      <w:hyperlink w:anchor="_Toc484078521" w:history="1">
        <w:r w:rsidR="00955A63" w:rsidRPr="0024420A">
          <w:rPr>
            <w:rStyle w:val="a6"/>
            <w:rFonts w:ascii="楷体_GB2312" w:eastAsia="楷体_GB2312" w:cs="楷体_GB2312"/>
            <w:noProof/>
            <w:color w:val="000000"/>
          </w:rPr>
          <w:t>7.</w:t>
        </w:r>
        <w:r w:rsidR="00955A63" w:rsidRPr="0024420A">
          <w:rPr>
            <w:rStyle w:val="a6"/>
            <w:rFonts w:ascii="楷体_GB2312" w:eastAsia="楷体_GB2312" w:cs="楷体_GB2312" w:hint="eastAsia"/>
            <w:noProof/>
            <w:color w:val="000000"/>
          </w:rPr>
          <w:t>契税征收</w:t>
        </w:r>
        <w:r w:rsidR="00955A63" w:rsidRPr="0024420A">
          <w:rPr>
            <w:rFonts w:cs="Times New Roman"/>
            <w:noProof/>
            <w:color w:val="000000"/>
          </w:rPr>
          <w:tab/>
        </w:r>
        <w:r w:rsidR="00CA5883">
          <w:rPr>
            <w:rFonts w:hint="eastAsia"/>
            <w:noProof/>
            <w:color w:val="000000"/>
          </w:rPr>
          <w:t>86</w:t>
        </w:r>
      </w:hyperlink>
    </w:p>
    <w:p w:rsidR="00955A63" w:rsidRPr="0024420A" w:rsidRDefault="00CE0A60" w:rsidP="009348A7">
      <w:pPr>
        <w:pStyle w:val="20"/>
        <w:tabs>
          <w:tab w:val="right" w:leader="dot" w:pos="8834"/>
        </w:tabs>
        <w:rPr>
          <w:rFonts w:cs="Times New Roman"/>
          <w:noProof/>
          <w:color w:val="000000"/>
        </w:rPr>
      </w:pPr>
      <w:hyperlink w:anchor="_Toc484078522" w:history="1">
        <w:r w:rsidR="00955A63" w:rsidRPr="0024420A">
          <w:rPr>
            <w:rStyle w:val="a6"/>
            <w:rFonts w:ascii="楷体_GB2312" w:eastAsia="楷体_GB2312" w:cs="楷体_GB2312"/>
            <w:noProof/>
            <w:color w:val="000000"/>
          </w:rPr>
          <w:t>8.</w:t>
        </w:r>
        <w:r w:rsidR="00955A63" w:rsidRPr="0024420A">
          <w:rPr>
            <w:rStyle w:val="a6"/>
            <w:rFonts w:ascii="楷体_GB2312" w:eastAsia="楷体_GB2312" w:cs="楷体_GB2312" w:hint="eastAsia"/>
            <w:noProof/>
            <w:color w:val="000000"/>
          </w:rPr>
          <w:t>烟叶税征收</w:t>
        </w:r>
        <w:r w:rsidR="00955A63" w:rsidRPr="0024420A">
          <w:rPr>
            <w:rFonts w:cs="Times New Roman"/>
            <w:noProof/>
            <w:color w:val="000000"/>
          </w:rPr>
          <w:tab/>
        </w:r>
        <w:r w:rsidR="00CA5883">
          <w:rPr>
            <w:rFonts w:hint="eastAsia"/>
            <w:noProof/>
            <w:color w:val="000000"/>
          </w:rPr>
          <w:t>95</w:t>
        </w:r>
      </w:hyperlink>
    </w:p>
    <w:p w:rsidR="00955A63" w:rsidRPr="0024420A" w:rsidRDefault="00CE0A60" w:rsidP="009348A7">
      <w:pPr>
        <w:pStyle w:val="20"/>
        <w:tabs>
          <w:tab w:val="right" w:leader="dot" w:pos="8834"/>
        </w:tabs>
        <w:rPr>
          <w:rFonts w:cs="Times New Roman"/>
          <w:noProof/>
          <w:color w:val="000000"/>
        </w:rPr>
      </w:pPr>
      <w:hyperlink w:anchor="_Toc484078523" w:history="1">
        <w:r w:rsidR="00955A63" w:rsidRPr="0024420A">
          <w:rPr>
            <w:rStyle w:val="a6"/>
            <w:rFonts w:ascii="楷体_GB2312" w:eastAsia="楷体_GB2312" w:cs="楷体_GB2312"/>
            <w:noProof/>
            <w:color w:val="000000"/>
          </w:rPr>
          <w:t>9.</w:t>
        </w:r>
        <w:r w:rsidR="00955A63" w:rsidRPr="0024420A">
          <w:rPr>
            <w:rStyle w:val="a6"/>
            <w:rFonts w:ascii="楷体_GB2312" w:eastAsia="楷体_GB2312" w:cs="楷体_GB2312" w:hint="eastAsia"/>
            <w:noProof/>
            <w:color w:val="000000"/>
          </w:rPr>
          <w:t>印花税征收</w:t>
        </w:r>
        <w:r w:rsidR="00955A63" w:rsidRPr="0024420A">
          <w:rPr>
            <w:rFonts w:cs="Times New Roman"/>
            <w:noProof/>
            <w:color w:val="000000"/>
          </w:rPr>
          <w:tab/>
        </w:r>
        <w:r w:rsidR="00CA5883">
          <w:rPr>
            <w:rFonts w:hint="eastAsia"/>
            <w:noProof/>
            <w:color w:val="000000"/>
          </w:rPr>
          <w:t>97</w:t>
        </w:r>
      </w:hyperlink>
    </w:p>
    <w:p w:rsidR="00955A63" w:rsidRPr="0024420A" w:rsidRDefault="00CE0A60" w:rsidP="009348A7">
      <w:pPr>
        <w:pStyle w:val="20"/>
        <w:tabs>
          <w:tab w:val="right" w:leader="dot" w:pos="8834"/>
        </w:tabs>
        <w:rPr>
          <w:rFonts w:cs="Times New Roman"/>
          <w:noProof/>
          <w:color w:val="000000"/>
        </w:rPr>
      </w:pPr>
      <w:hyperlink w:anchor="_Toc484078524" w:history="1">
        <w:r w:rsidR="00955A63" w:rsidRPr="0024420A">
          <w:rPr>
            <w:rStyle w:val="a6"/>
            <w:rFonts w:ascii="楷体_GB2312" w:eastAsia="楷体_GB2312" w:cs="楷体_GB2312"/>
            <w:noProof/>
            <w:color w:val="000000"/>
          </w:rPr>
          <w:t>10.</w:t>
        </w:r>
        <w:r w:rsidR="00955A63" w:rsidRPr="0024420A">
          <w:rPr>
            <w:rStyle w:val="a6"/>
            <w:rFonts w:ascii="楷体_GB2312" w:eastAsia="楷体_GB2312" w:cs="楷体_GB2312" w:hint="eastAsia"/>
            <w:noProof/>
            <w:color w:val="000000"/>
          </w:rPr>
          <w:t>城市维护建设税征收</w:t>
        </w:r>
        <w:r w:rsidR="00955A63" w:rsidRPr="0024420A">
          <w:rPr>
            <w:rFonts w:cs="Times New Roman"/>
            <w:noProof/>
            <w:color w:val="000000"/>
          </w:rPr>
          <w:tab/>
        </w:r>
        <w:r w:rsidR="00CA5883">
          <w:rPr>
            <w:rFonts w:hint="eastAsia"/>
            <w:noProof/>
            <w:color w:val="000000"/>
          </w:rPr>
          <w:t>107</w:t>
        </w:r>
      </w:hyperlink>
    </w:p>
    <w:p w:rsidR="00955A63" w:rsidRPr="0024420A" w:rsidRDefault="00CE0A60" w:rsidP="009348A7">
      <w:pPr>
        <w:pStyle w:val="20"/>
        <w:tabs>
          <w:tab w:val="right" w:leader="dot" w:pos="8834"/>
        </w:tabs>
        <w:rPr>
          <w:rFonts w:cs="Times New Roman"/>
          <w:noProof/>
          <w:color w:val="000000"/>
        </w:rPr>
      </w:pPr>
      <w:hyperlink w:anchor="_Toc484078525" w:history="1">
        <w:r w:rsidR="00955A63" w:rsidRPr="0024420A">
          <w:rPr>
            <w:rStyle w:val="a6"/>
            <w:rFonts w:ascii="楷体_GB2312" w:eastAsia="楷体_GB2312" w:cs="楷体_GB2312"/>
            <w:noProof/>
            <w:color w:val="000000"/>
          </w:rPr>
          <w:t>11.</w:t>
        </w:r>
        <w:r w:rsidR="00955A63" w:rsidRPr="0024420A">
          <w:rPr>
            <w:rStyle w:val="a6"/>
            <w:rFonts w:ascii="楷体_GB2312" w:eastAsia="楷体_GB2312" w:cs="楷体_GB2312" w:hint="eastAsia"/>
            <w:noProof/>
            <w:color w:val="000000"/>
          </w:rPr>
          <w:t>车船税征收</w:t>
        </w:r>
        <w:r w:rsidR="00955A63" w:rsidRPr="0024420A">
          <w:rPr>
            <w:rFonts w:cs="Times New Roman"/>
            <w:noProof/>
            <w:color w:val="000000"/>
          </w:rPr>
          <w:tab/>
        </w:r>
        <w:r w:rsidR="00CA5883">
          <w:rPr>
            <w:rFonts w:hint="eastAsia"/>
            <w:noProof/>
            <w:color w:val="000000"/>
          </w:rPr>
          <w:t>112</w:t>
        </w:r>
      </w:hyperlink>
    </w:p>
    <w:p w:rsidR="00955A63" w:rsidRPr="0024420A" w:rsidRDefault="00CE0A60" w:rsidP="009348A7">
      <w:pPr>
        <w:pStyle w:val="20"/>
        <w:tabs>
          <w:tab w:val="right" w:leader="dot" w:pos="8834"/>
        </w:tabs>
        <w:rPr>
          <w:rFonts w:cs="Times New Roman"/>
          <w:noProof/>
          <w:color w:val="000000"/>
        </w:rPr>
      </w:pPr>
      <w:hyperlink w:anchor="_Toc484078526" w:history="1">
        <w:r w:rsidR="00955A63" w:rsidRPr="0024420A">
          <w:rPr>
            <w:rStyle w:val="a6"/>
            <w:rFonts w:ascii="楷体_GB2312" w:eastAsia="楷体_GB2312" w:cs="楷体_GB2312"/>
            <w:noProof/>
            <w:color w:val="000000"/>
          </w:rPr>
          <w:t>12.</w:t>
        </w:r>
        <w:r w:rsidR="00955A63" w:rsidRPr="0024420A">
          <w:rPr>
            <w:rStyle w:val="a6"/>
            <w:rFonts w:ascii="楷体_GB2312" w:eastAsia="楷体_GB2312" w:cs="楷体_GB2312" w:hint="eastAsia"/>
            <w:noProof/>
            <w:color w:val="000000"/>
          </w:rPr>
          <w:t>资源税征收</w:t>
        </w:r>
        <w:r w:rsidR="00955A63" w:rsidRPr="0024420A">
          <w:rPr>
            <w:rFonts w:cs="Times New Roman"/>
            <w:noProof/>
            <w:color w:val="000000"/>
          </w:rPr>
          <w:tab/>
        </w:r>
        <w:r w:rsidR="00CA5883">
          <w:rPr>
            <w:rFonts w:hint="eastAsia"/>
            <w:noProof/>
            <w:color w:val="000000"/>
          </w:rPr>
          <w:t>117</w:t>
        </w:r>
      </w:hyperlink>
    </w:p>
    <w:p w:rsidR="00955A63" w:rsidRPr="0024420A" w:rsidRDefault="00CE0A60" w:rsidP="009348A7">
      <w:pPr>
        <w:pStyle w:val="20"/>
        <w:tabs>
          <w:tab w:val="right" w:leader="dot" w:pos="8834"/>
        </w:tabs>
        <w:rPr>
          <w:rFonts w:cs="Times New Roman"/>
          <w:noProof/>
          <w:color w:val="000000"/>
        </w:rPr>
      </w:pPr>
      <w:hyperlink w:anchor="_Toc484078527" w:history="1">
        <w:r w:rsidR="00955A63" w:rsidRPr="0024420A">
          <w:rPr>
            <w:rStyle w:val="a6"/>
            <w:rFonts w:ascii="楷体_GB2312" w:eastAsia="楷体_GB2312" w:cs="楷体_GB2312"/>
            <w:noProof/>
            <w:color w:val="000000"/>
          </w:rPr>
          <w:t>13.</w:t>
        </w:r>
        <w:r w:rsidR="00955A63" w:rsidRPr="0024420A">
          <w:rPr>
            <w:rStyle w:val="a6"/>
            <w:rFonts w:ascii="楷体_GB2312" w:eastAsia="楷体_GB2312" w:cs="楷体_GB2312" w:hint="eastAsia"/>
            <w:noProof/>
            <w:color w:val="000000"/>
          </w:rPr>
          <w:t>水资源税征收</w:t>
        </w:r>
        <w:r w:rsidR="00955A63" w:rsidRPr="0024420A">
          <w:rPr>
            <w:rFonts w:cs="Times New Roman"/>
            <w:noProof/>
            <w:color w:val="000000"/>
          </w:rPr>
          <w:tab/>
        </w:r>
        <w:r w:rsidR="00CA5883">
          <w:rPr>
            <w:rFonts w:hint="eastAsia"/>
            <w:noProof/>
            <w:color w:val="000000"/>
          </w:rPr>
          <w:t>121</w:t>
        </w:r>
      </w:hyperlink>
    </w:p>
    <w:p w:rsidR="00955A63" w:rsidRPr="0024420A" w:rsidRDefault="00CE0A60" w:rsidP="009348A7">
      <w:pPr>
        <w:pStyle w:val="20"/>
        <w:tabs>
          <w:tab w:val="right" w:leader="dot" w:pos="8834"/>
        </w:tabs>
        <w:rPr>
          <w:rFonts w:cs="Times New Roman"/>
          <w:noProof/>
          <w:color w:val="000000"/>
        </w:rPr>
      </w:pPr>
      <w:hyperlink w:anchor="_Toc484078528" w:history="1">
        <w:r w:rsidR="00955A63" w:rsidRPr="0024420A">
          <w:rPr>
            <w:rStyle w:val="a6"/>
            <w:rFonts w:ascii="楷体_GB2312" w:eastAsia="楷体_GB2312" w:cs="楷体_GB2312"/>
            <w:noProof/>
            <w:color w:val="000000"/>
          </w:rPr>
          <w:t>14.</w:t>
        </w:r>
        <w:r w:rsidR="00955A63" w:rsidRPr="0024420A">
          <w:rPr>
            <w:rStyle w:val="a6"/>
            <w:rFonts w:ascii="楷体_GB2312" w:eastAsia="楷体_GB2312" w:cs="楷体_GB2312" w:hint="eastAsia"/>
            <w:noProof/>
            <w:color w:val="000000"/>
          </w:rPr>
          <w:t>教育费附加征收</w:t>
        </w:r>
        <w:r w:rsidR="00955A63" w:rsidRPr="0024420A">
          <w:rPr>
            <w:rFonts w:cs="Times New Roman"/>
            <w:noProof/>
            <w:color w:val="000000"/>
          </w:rPr>
          <w:tab/>
        </w:r>
        <w:r w:rsidR="00CA5883">
          <w:rPr>
            <w:rFonts w:hint="eastAsia"/>
            <w:noProof/>
            <w:color w:val="000000"/>
          </w:rPr>
          <w:t>124</w:t>
        </w:r>
      </w:hyperlink>
    </w:p>
    <w:p w:rsidR="00955A63" w:rsidRPr="0024420A" w:rsidRDefault="00CE0A60" w:rsidP="009348A7">
      <w:pPr>
        <w:pStyle w:val="20"/>
        <w:tabs>
          <w:tab w:val="right" w:leader="dot" w:pos="8834"/>
        </w:tabs>
        <w:rPr>
          <w:rFonts w:cs="Times New Roman"/>
          <w:noProof/>
          <w:color w:val="000000"/>
        </w:rPr>
      </w:pPr>
      <w:hyperlink w:anchor="_Toc484078529" w:history="1">
        <w:r w:rsidR="00955A63" w:rsidRPr="0024420A">
          <w:rPr>
            <w:rStyle w:val="a6"/>
            <w:rFonts w:ascii="楷体_GB2312" w:eastAsia="楷体_GB2312" w:cs="楷体_GB2312"/>
            <w:noProof/>
            <w:color w:val="000000"/>
          </w:rPr>
          <w:t>15.</w:t>
        </w:r>
        <w:r w:rsidR="00955A63" w:rsidRPr="0024420A">
          <w:rPr>
            <w:rStyle w:val="a6"/>
            <w:rFonts w:ascii="楷体_GB2312" w:eastAsia="楷体_GB2312" w:cs="楷体_GB2312" w:hint="eastAsia"/>
            <w:noProof/>
            <w:color w:val="000000"/>
          </w:rPr>
          <w:t>地方教育附加征收</w:t>
        </w:r>
        <w:r w:rsidR="00955A63" w:rsidRPr="0024420A">
          <w:rPr>
            <w:rFonts w:cs="Times New Roman"/>
            <w:noProof/>
            <w:color w:val="000000"/>
          </w:rPr>
          <w:tab/>
        </w:r>
        <w:r w:rsidR="00CA5883">
          <w:rPr>
            <w:rFonts w:hint="eastAsia"/>
            <w:noProof/>
            <w:color w:val="000000"/>
          </w:rPr>
          <w:t>129</w:t>
        </w:r>
      </w:hyperlink>
    </w:p>
    <w:p w:rsidR="00955A63" w:rsidRPr="0024420A" w:rsidRDefault="00CE0A60" w:rsidP="009348A7">
      <w:pPr>
        <w:pStyle w:val="20"/>
        <w:tabs>
          <w:tab w:val="right" w:leader="dot" w:pos="8834"/>
        </w:tabs>
        <w:rPr>
          <w:rFonts w:cs="Times New Roman"/>
          <w:noProof/>
          <w:color w:val="000000"/>
        </w:rPr>
      </w:pPr>
      <w:hyperlink w:anchor="_Toc484078530" w:history="1">
        <w:r w:rsidR="00955A63" w:rsidRPr="0024420A">
          <w:rPr>
            <w:rStyle w:val="a6"/>
            <w:rFonts w:ascii="楷体_GB2312" w:eastAsia="楷体_GB2312" w:cs="楷体_GB2312"/>
            <w:noProof/>
            <w:color w:val="000000"/>
          </w:rPr>
          <w:t>16.</w:t>
        </w:r>
        <w:r w:rsidR="00955A63" w:rsidRPr="0024420A">
          <w:rPr>
            <w:rStyle w:val="a6"/>
            <w:rFonts w:ascii="楷体_GB2312" w:eastAsia="楷体_GB2312" w:cs="楷体_GB2312" w:hint="eastAsia"/>
            <w:noProof/>
            <w:color w:val="000000"/>
          </w:rPr>
          <w:t>社会保险费征收</w:t>
        </w:r>
        <w:r w:rsidR="00955A63" w:rsidRPr="0024420A">
          <w:rPr>
            <w:rFonts w:cs="Times New Roman"/>
            <w:noProof/>
            <w:color w:val="000000"/>
          </w:rPr>
          <w:tab/>
        </w:r>
        <w:r w:rsidR="00CA5883">
          <w:rPr>
            <w:rFonts w:hint="eastAsia"/>
            <w:noProof/>
            <w:color w:val="000000"/>
          </w:rPr>
          <w:t>131</w:t>
        </w:r>
      </w:hyperlink>
    </w:p>
    <w:p w:rsidR="00955A63" w:rsidRPr="0024420A" w:rsidRDefault="00CE0A60" w:rsidP="009348A7">
      <w:pPr>
        <w:pStyle w:val="20"/>
        <w:tabs>
          <w:tab w:val="right" w:leader="dot" w:pos="8834"/>
        </w:tabs>
        <w:rPr>
          <w:rFonts w:cs="Times New Roman"/>
          <w:noProof/>
          <w:color w:val="000000"/>
        </w:rPr>
      </w:pPr>
      <w:hyperlink w:anchor="_Toc484078531" w:history="1">
        <w:r w:rsidR="00955A63" w:rsidRPr="0024420A">
          <w:rPr>
            <w:rStyle w:val="a6"/>
            <w:rFonts w:ascii="楷体_GB2312" w:eastAsia="楷体_GB2312" w:cs="楷体_GB2312"/>
            <w:noProof/>
            <w:color w:val="000000"/>
          </w:rPr>
          <w:t>17.</w:t>
        </w:r>
        <w:r w:rsidR="00955A63" w:rsidRPr="0024420A">
          <w:rPr>
            <w:rStyle w:val="a6"/>
            <w:rFonts w:ascii="楷体_GB2312" w:eastAsia="楷体_GB2312" w:cs="楷体_GB2312" w:hint="eastAsia"/>
            <w:noProof/>
            <w:color w:val="000000"/>
          </w:rPr>
          <w:t>残保金征收</w:t>
        </w:r>
        <w:r w:rsidR="00955A63" w:rsidRPr="0024420A">
          <w:rPr>
            <w:rFonts w:cs="Times New Roman"/>
            <w:noProof/>
            <w:color w:val="000000"/>
          </w:rPr>
          <w:tab/>
        </w:r>
        <w:r w:rsidR="00CA5883">
          <w:rPr>
            <w:rFonts w:hint="eastAsia"/>
            <w:noProof/>
            <w:color w:val="000000"/>
          </w:rPr>
          <w:t>133</w:t>
        </w:r>
      </w:hyperlink>
    </w:p>
    <w:p w:rsidR="00955A63" w:rsidRPr="0024420A" w:rsidRDefault="0004722F" w:rsidP="009348A7">
      <w:pPr>
        <w:pStyle w:val="20"/>
        <w:tabs>
          <w:tab w:val="right" w:leader="dot" w:pos="8834"/>
        </w:tabs>
        <w:rPr>
          <w:rFonts w:cs="Times New Roman"/>
          <w:noProof/>
          <w:color w:val="000000"/>
        </w:rPr>
      </w:pPr>
      <w:hyperlink w:anchor="_Toc484078532" w:history="1">
        <w:r w:rsidR="00955A63" w:rsidRPr="0024420A">
          <w:rPr>
            <w:rStyle w:val="a6"/>
            <w:rFonts w:ascii="楷体_GB2312" w:eastAsia="楷体_GB2312" w:cs="楷体_GB2312"/>
            <w:noProof/>
            <w:color w:val="000000"/>
          </w:rPr>
          <w:t>18.</w:t>
        </w:r>
        <w:r w:rsidR="00955A63" w:rsidRPr="0024420A">
          <w:rPr>
            <w:rStyle w:val="a6"/>
            <w:rFonts w:ascii="楷体_GB2312" w:eastAsia="楷体_GB2312" w:cs="楷体_GB2312" w:hint="eastAsia"/>
            <w:noProof/>
            <w:color w:val="000000"/>
          </w:rPr>
          <w:t>工会经费代征</w:t>
        </w:r>
        <w:r w:rsidR="00955A63" w:rsidRPr="0024420A">
          <w:rPr>
            <w:rFonts w:cs="Times New Roman"/>
            <w:noProof/>
            <w:color w:val="000000"/>
          </w:rPr>
          <w:tab/>
        </w:r>
        <w:r w:rsidR="00CA5883">
          <w:rPr>
            <w:rFonts w:hint="eastAsia"/>
            <w:noProof/>
            <w:color w:val="000000"/>
          </w:rPr>
          <w:t>135</w:t>
        </w:r>
      </w:hyperlink>
    </w:p>
    <w:p w:rsidR="00955A63" w:rsidRPr="0024420A" w:rsidRDefault="00955A63" w:rsidP="009348A7">
      <w:pPr>
        <w:pStyle w:val="20"/>
        <w:tabs>
          <w:tab w:val="right" w:leader="dot" w:pos="8844"/>
        </w:tabs>
        <w:adjustRightInd w:val="0"/>
        <w:snapToGrid w:val="0"/>
        <w:spacing w:beforeLines="100" w:before="312" w:line="360" w:lineRule="auto"/>
        <w:outlineLvl w:val="0"/>
        <w:rPr>
          <w:rFonts w:ascii="楷体_GB2312" w:eastAsia="楷体_GB2312" w:cs="Times New Roman"/>
          <w:color w:val="000000"/>
          <w:sz w:val="32"/>
          <w:szCs w:val="32"/>
        </w:rPr>
      </w:pPr>
      <w:r w:rsidRPr="0024420A">
        <w:rPr>
          <w:rFonts w:ascii="楷体_GB2312" w:eastAsia="楷体_GB2312" w:cs="楷体_GB2312"/>
          <w:color w:val="000000"/>
          <w:sz w:val="32"/>
          <w:szCs w:val="32"/>
        </w:rPr>
        <w:fldChar w:fldCharType="end"/>
      </w:r>
    </w:p>
    <w:p w:rsidR="00955A63" w:rsidRPr="0024420A" w:rsidRDefault="00955A63" w:rsidP="009348A7">
      <w:pPr>
        <w:adjustRightInd w:val="0"/>
        <w:snapToGrid w:val="0"/>
        <w:spacing w:beforeLines="100" w:before="312" w:line="360" w:lineRule="auto"/>
        <w:jc w:val="center"/>
        <w:outlineLvl w:val="0"/>
        <w:rPr>
          <w:rFonts w:ascii="楷体_GB2312" w:eastAsia="楷体_GB2312" w:cs="Times New Roman"/>
          <w:color w:val="000000"/>
          <w:sz w:val="32"/>
          <w:szCs w:val="32"/>
        </w:rPr>
      </w:pPr>
    </w:p>
    <w:p w:rsidR="00955A63" w:rsidRPr="0024420A" w:rsidRDefault="00955A63" w:rsidP="009348A7">
      <w:pPr>
        <w:adjustRightInd w:val="0"/>
        <w:snapToGrid w:val="0"/>
        <w:spacing w:beforeLines="100" w:before="312" w:line="360" w:lineRule="auto"/>
        <w:jc w:val="center"/>
        <w:outlineLvl w:val="0"/>
        <w:rPr>
          <w:rFonts w:ascii="楷体_GB2312" w:eastAsia="楷体_GB2312" w:cs="Times New Roman"/>
          <w:color w:val="000000"/>
          <w:sz w:val="32"/>
          <w:szCs w:val="32"/>
        </w:rPr>
      </w:pPr>
    </w:p>
    <w:p w:rsidR="00955A63" w:rsidRPr="0024420A" w:rsidRDefault="00955A63" w:rsidP="009348A7">
      <w:pPr>
        <w:adjustRightInd w:val="0"/>
        <w:snapToGrid w:val="0"/>
        <w:spacing w:beforeLines="100" w:before="312" w:line="360" w:lineRule="auto"/>
        <w:jc w:val="center"/>
        <w:outlineLvl w:val="0"/>
        <w:rPr>
          <w:rFonts w:ascii="楷体_GB2312" w:eastAsia="楷体_GB2312" w:cs="Times New Roman"/>
          <w:color w:val="000000"/>
          <w:sz w:val="32"/>
          <w:szCs w:val="32"/>
        </w:rPr>
      </w:pPr>
    </w:p>
    <w:p w:rsidR="00955A63" w:rsidRPr="0024420A" w:rsidRDefault="00955A63" w:rsidP="009348A7">
      <w:pPr>
        <w:adjustRightInd w:val="0"/>
        <w:snapToGrid w:val="0"/>
        <w:spacing w:beforeLines="100" w:before="312" w:line="360" w:lineRule="auto"/>
        <w:outlineLvl w:val="0"/>
        <w:rPr>
          <w:rFonts w:ascii="楷体_GB2312" w:eastAsia="楷体_GB2312" w:cs="Times New Roman"/>
          <w:color w:val="000000"/>
          <w:sz w:val="32"/>
          <w:szCs w:val="32"/>
        </w:rPr>
      </w:pPr>
    </w:p>
    <w:p w:rsidR="00955A63" w:rsidRPr="0024420A" w:rsidRDefault="00955A63">
      <w:pPr>
        <w:tabs>
          <w:tab w:val="left" w:pos="396"/>
        </w:tabs>
        <w:jc w:val="left"/>
        <w:rPr>
          <w:rFonts w:ascii="楷体_GB2312" w:eastAsia="楷体_GB2312" w:cs="Times New Roman"/>
          <w:color w:val="000000"/>
          <w:sz w:val="32"/>
          <w:szCs w:val="32"/>
        </w:rPr>
        <w:sectPr w:rsidR="00955A63" w:rsidRPr="0024420A" w:rsidSect="00683D87">
          <w:pgSz w:w="11906" w:h="16838"/>
          <w:pgMar w:top="2098" w:right="1531" w:bottom="1531" w:left="1531" w:header="851" w:footer="992" w:gutter="0"/>
          <w:pgNumType w:start="1"/>
          <w:cols w:space="425"/>
          <w:titlePg/>
          <w:docGrid w:type="lines" w:linePitch="312"/>
        </w:sectPr>
      </w:pPr>
    </w:p>
    <w:p w:rsidR="00955A63" w:rsidRPr="0024420A" w:rsidRDefault="00955A63" w:rsidP="00B86DE5">
      <w:pPr>
        <w:pStyle w:val="1"/>
        <w:jc w:val="left"/>
        <w:rPr>
          <w:rFonts w:ascii="仿宋_GB2312" w:eastAsia="仿宋_GB2312" w:cs="Times New Roman"/>
          <w:color w:val="000000"/>
        </w:rPr>
      </w:pPr>
      <w:bookmarkStart w:id="4" w:name="_Toc4007"/>
      <w:bookmarkStart w:id="5" w:name="_Toc28683"/>
      <w:bookmarkStart w:id="6" w:name="_Toc484078510"/>
      <w:r w:rsidRPr="0024420A">
        <w:rPr>
          <w:rFonts w:ascii="楷体_GB2312" w:eastAsia="楷体_GB2312" w:cs="楷体_GB2312" w:hint="eastAsia"/>
          <w:color w:val="000000"/>
          <w:sz w:val="36"/>
          <w:szCs w:val="36"/>
        </w:rPr>
        <w:lastRenderedPageBreak/>
        <w:t>行政许可</w:t>
      </w:r>
      <w:bookmarkStart w:id="7" w:name="_Toc484078511"/>
      <w:bookmarkEnd w:id="4"/>
      <w:bookmarkEnd w:id="5"/>
      <w:bookmarkEnd w:id="6"/>
    </w:p>
    <w:p w:rsidR="00955A63" w:rsidRPr="0024420A" w:rsidRDefault="00955A63" w:rsidP="00B86DE5">
      <w:pPr>
        <w:pStyle w:val="1"/>
        <w:jc w:val="left"/>
        <w:rPr>
          <w:rFonts w:ascii="楷体_GB2312" w:eastAsia="楷体_GB2312" w:cs="Times New Roman"/>
          <w:color w:val="000000"/>
          <w:sz w:val="32"/>
          <w:szCs w:val="32"/>
        </w:rPr>
      </w:pPr>
      <w:r w:rsidRPr="0024420A">
        <w:rPr>
          <w:rFonts w:ascii="楷体_GB2312" w:eastAsia="楷体_GB2312" w:cs="楷体_GB2312"/>
          <w:color w:val="000000"/>
        </w:rPr>
        <w:t>1.</w:t>
      </w:r>
      <w:r w:rsidRPr="0024420A">
        <w:rPr>
          <w:rFonts w:ascii="楷体_GB2312" w:eastAsia="楷体_GB2312" w:cs="楷体_GB2312" w:hint="eastAsia"/>
          <w:color w:val="000000"/>
        </w:rPr>
        <w:t>对纳税人延期申报的核准</w:t>
      </w:r>
      <w:bookmarkEnd w:id="7"/>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一、适用范围</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本指南适用于对纳税人延期申报事项的审批申请和办理。</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numPr>
          <w:ilvl w:val="0"/>
          <w:numId w:val="1"/>
        </w:num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项目信息</w:t>
      </w:r>
    </w:p>
    <w:tbl>
      <w:tblPr>
        <w:tblW w:w="8265" w:type="dxa"/>
        <w:jc w:val="center"/>
        <w:tblLayout w:type="fixed"/>
        <w:tblCellMar>
          <w:left w:w="0" w:type="dxa"/>
          <w:right w:w="0" w:type="dxa"/>
        </w:tblCellMar>
        <w:tblLook w:val="00A0" w:firstRow="1" w:lastRow="0" w:firstColumn="1" w:lastColumn="0" w:noHBand="0" w:noVBand="0"/>
      </w:tblPr>
      <w:tblGrid>
        <w:gridCol w:w="1157"/>
        <w:gridCol w:w="3979"/>
        <w:gridCol w:w="1537"/>
        <w:gridCol w:w="1592"/>
      </w:tblGrid>
      <w:tr w:rsidR="00955A63" w:rsidRPr="0024420A">
        <w:trPr>
          <w:jc w:val="center"/>
        </w:trPr>
        <w:tc>
          <w:tcPr>
            <w:tcW w:w="1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A63" w:rsidRPr="0024420A" w:rsidRDefault="00955A63">
            <w:pPr>
              <w:jc w:val="center"/>
              <w:rPr>
                <w:rFonts w:cs="Times New Roman"/>
                <w:color w:val="000000"/>
              </w:rPr>
            </w:pPr>
            <w:r w:rsidRPr="0024420A">
              <w:rPr>
                <w:rFonts w:cs="宋体" w:hint="eastAsia"/>
                <w:b/>
                <w:bCs/>
                <w:color w:val="000000"/>
              </w:rPr>
              <w:t>项目编码</w:t>
            </w:r>
          </w:p>
        </w:tc>
        <w:tc>
          <w:tcPr>
            <w:tcW w:w="39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55A63" w:rsidRPr="0024420A" w:rsidRDefault="00955A63">
            <w:pPr>
              <w:jc w:val="center"/>
              <w:rPr>
                <w:rFonts w:cs="Times New Roman"/>
                <w:color w:val="000000"/>
              </w:rPr>
            </w:pPr>
            <w:r w:rsidRPr="0024420A">
              <w:rPr>
                <w:rFonts w:cs="宋体" w:hint="eastAsia"/>
                <w:b/>
                <w:bCs/>
                <w:color w:val="000000"/>
              </w:rPr>
              <w:t>项目名称</w:t>
            </w:r>
          </w:p>
        </w:tc>
        <w:tc>
          <w:tcPr>
            <w:tcW w:w="1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55A63" w:rsidRPr="0024420A" w:rsidRDefault="00955A63">
            <w:pPr>
              <w:jc w:val="center"/>
              <w:rPr>
                <w:rFonts w:cs="Times New Roman"/>
                <w:color w:val="000000"/>
              </w:rPr>
            </w:pPr>
            <w:r w:rsidRPr="0024420A">
              <w:rPr>
                <w:rFonts w:cs="宋体" w:hint="eastAsia"/>
                <w:b/>
                <w:bCs/>
                <w:color w:val="000000"/>
              </w:rPr>
              <w:t>子项</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55A63" w:rsidRPr="0024420A" w:rsidRDefault="00955A63">
            <w:pPr>
              <w:jc w:val="center"/>
              <w:rPr>
                <w:rFonts w:cs="Times New Roman"/>
                <w:color w:val="000000"/>
              </w:rPr>
            </w:pPr>
            <w:r w:rsidRPr="0024420A">
              <w:rPr>
                <w:rFonts w:cs="宋体" w:hint="eastAsia"/>
                <w:b/>
                <w:bCs/>
                <w:color w:val="000000"/>
              </w:rPr>
              <w:t>审批类别</w:t>
            </w:r>
          </w:p>
        </w:tc>
      </w:tr>
      <w:tr w:rsidR="00955A63" w:rsidRPr="0024420A">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5A63" w:rsidRPr="0024420A" w:rsidRDefault="00955A63">
            <w:pPr>
              <w:jc w:val="center"/>
              <w:rPr>
                <w:rFonts w:cs="Times New Roman"/>
                <w:color w:val="000000"/>
              </w:rPr>
            </w:pPr>
          </w:p>
        </w:tc>
        <w:tc>
          <w:tcPr>
            <w:tcW w:w="3979" w:type="dxa"/>
            <w:tcBorders>
              <w:top w:val="nil"/>
              <w:left w:val="nil"/>
              <w:bottom w:val="single" w:sz="8" w:space="0" w:color="auto"/>
              <w:right w:val="single" w:sz="8" w:space="0" w:color="auto"/>
            </w:tcBorders>
            <w:tcMar>
              <w:top w:w="0" w:type="dxa"/>
              <w:left w:w="108" w:type="dxa"/>
              <w:bottom w:w="0" w:type="dxa"/>
              <w:right w:w="108" w:type="dxa"/>
            </w:tcMar>
          </w:tcPr>
          <w:p w:rsidR="00955A63" w:rsidRPr="0024420A" w:rsidRDefault="00955A63">
            <w:pPr>
              <w:jc w:val="center"/>
              <w:rPr>
                <w:rFonts w:cs="Times New Roman"/>
                <w:color w:val="000000"/>
              </w:rPr>
            </w:pPr>
            <w:r w:rsidRPr="0024420A">
              <w:rPr>
                <w:rFonts w:cs="宋体" w:hint="eastAsia"/>
                <w:color w:val="000000"/>
              </w:rPr>
              <w:t>对纳税人延期申报的核准</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955A63" w:rsidRPr="0024420A" w:rsidRDefault="00955A63">
            <w:pPr>
              <w:jc w:val="center"/>
              <w:rPr>
                <w:rFonts w:cs="Times New Roman"/>
                <w:color w:val="000000"/>
              </w:rPr>
            </w:pPr>
            <w:r w:rsidRPr="0024420A">
              <w:rPr>
                <w:rFonts w:cs="宋体" w:hint="eastAsia"/>
                <w:color w:val="000000"/>
              </w:rPr>
              <w:t>无</w:t>
            </w: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rsidR="00955A63" w:rsidRPr="0024420A" w:rsidRDefault="00955A63">
            <w:pPr>
              <w:jc w:val="center"/>
              <w:rPr>
                <w:rFonts w:cs="Times New Roman"/>
                <w:color w:val="000000"/>
              </w:rPr>
            </w:pPr>
            <w:r w:rsidRPr="0024420A">
              <w:rPr>
                <w:rFonts w:cs="宋体" w:hint="eastAsia"/>
                <w:color w:val="000000"/>
              </w:rPr>
              <w:t>行政许可</w:t>
            </w:r>
          </w:p>
        </w:tc>
      </w:tr>
    </w:tbl>
    <w:p w:rsidR="00955A63" w:rsidRPr="0024420A" w:rsidRDefault="00955A63">
      <w:pPr>
        <w:adjustRightInd w:val="0"/>
        <w:snapToGrid w:val="0"/>
        <w:spacing w:line="360" w:lineRule="auto"/>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三、办理依据</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1</w:t>
      </w:r>
      <w:r w:rsidRPr="0024420A">
        <w:rPr>
          <w:rFonts w:ascii="宋体" w:hAnsi="宋体" w:cs="宋体" w:hint="eastAsia"/>
          <w:color w:val="000000"/>
          <w:kern w:val="0"/>
          <w:sz w:val="24"/>
          <w:szCs w:val="24"/>
        </w:rPr>
        <w:t>．《中华人民共和国税收征收管理法》第</w:t>
      </w:r>
      <w:r w:rsidRPr="0024420A">
        <w:rPr>
          <w:rFonts w:ascii="宋体" w:hAnsi="宋体" w:cs="宋体"/>
          <w:color w:val="000000"/>
          <w:kern w:val="0"/>
          <w:sz w:val="24"/>
          <w:szCs w:val="24"/>
        </w:rPr>
        <w:t>27</w:t>
      </w:r>
      <w:r w:rsidRPr="0024420A">
        <w:rPr>
          <w:rFonts w:ascii="宋体" w:hAnsi="宋体" w:cs="宋体" w:hint="eastAsia"/>
          <w:color w:val="000000"/>
          <w:kern w:val="0"/>
          <w:sz w:val="24"/>
          <w:szCs w:val="24"/>
        </w:rPr>
        <w:t>条：“纳税人、扣缴义务人不能按期办理纳税申报或者报送代扣代缴、代收代缴税款报告表的，经税务机关核准，可以延期申报。”</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2</w:t>
      </w:r>
      <w:r w:rsidRPr="0024420A">
        <w:rPr>
          <w:rFonts w:ascii="宋体" w:hAnsi="宋体" w:cs="宋体" w:hint="eastAsia"/>
          <w:color w:val="000000"/>
          <w:kern w:val="0"/>
          <w:sz w:val="24"/>
          <w:szCs w:val="24"/>
        </w:rPr>
        <w:t>．《中华人民共和国税收征收管理法实施细则》第</w:t>
      </w:r>
      <w:r w:rsidRPr="0024420A">
        <w:rPr>
          <w:rFonts w:ascii="宋体" w:hAnsi="宋体" w:cs="宋体"/>
          <w:color w:val="000000"/>
          <w:kern w:val="0"/>
          <w:sz w:val="24"/>
          <w:szCs w:val="24"/>
        </w:rPr>
        <w:t>37</w:t>
      </w:r>
      <w:r w:rsidRPr="0024420A">
        <w:rPr>
          <w:rFonts w:ascii="宋体" w:hAnsi="宋体" w:cs="宋体" w:hint="eastAsia"/>
          <w:color w:val="000000"/>
          <w:kern w:val="0"/>
          <w:sz w:val="24"/>
          <w:szCs w:val="24"/>
        </w:rPr>
        <w:t>条：“纳税人、扣缴义务人按照规定的期限办理纳税申报或者报送代扣代缴、代收代缴税款报告表确有困难，需要延期的，应当在规定的期限内向税务机关提出书面延期申请，经税务机关核准，在核准的期限内办理。纳税人、扣缴义务人因不可抗力，不能按期办理纳税申报或者报送代扣代缴、代收代缴税款报告表的，可以延期办理；但是，应当在不可抗力情形消除后立即向税务机关报告。税务机关应当查明事实，予以核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四、受理机构</w:t>
      </w:r>
    </w:p>
    <w:p w:rsidR="00955A63" w:rsidRPr="0024420A" w:rsidRDefault="009348A7"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Pr>
          <w:rFonts w:ascii="宋体" w:cs="宋体" w:hint="eastAsia"/>
          <w:color w:val="000000"/>
          <w:kern w:val="0"/>
          <w:sz w:val="24"/>
          <w:szCs w:val="24"/>
        </w:rPr>
        <w:t>临西</w:t>
      </w:r>
      <w:r w:rsidR="00955A63" w:rsidRPr="0024420A">
        <w:rPr>
          <w:rFonts w:ascii="宋体" w:cs="宋体" w:hint="eastAsia"/>
          <w:color w:val="000000"/>
          <w:kern w:val="0"/>
          <w:sz w:val="24"/>
          <w:szCs w:val="24"/>
        </w:rPr>
        <w:t>县地方税务局办税服务厅</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五、审批机构</w:t>
      </w:r>
    </w:p>
    <w:p w:rsidR="00955A63" w:rsidRPr="0024420A" w:rsidRDefault="009348A7"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Pr>
          <w:rFonts w:ascii="宋体" w:cs="宋体" w:hint="eastAsia"/>
          <w:color w:val="000000"/>
          <w:kern w:val="0"/>
          <w:sz w:val="24"/>
          <w:szCs w:val="24"/>
        </w:rPr>
        <w:t>临西</w:t>
      </w:r>
      <w:r w:rsidR="00955A63" w:rsidRPr="0024420A">
        <w:rPr>
          <w:rFonts w:ascii="宋体" w:cs="宋体" w:hint="eastAsia"/>
          <w:color w:val="000000"/>
          <w:kern w:val="0"/>
          <w:sz w:val="24"/>
          <w:szCs w:val="24"/>
        </w:rPr>
        <w:t>县地方税务局征收管理部门</w:t>
      </w:r>
    </w:p>
    <w:p w:rsidR="00955A63" w:rsidRPr="009348A7"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lastRenderedPageBreak/>
        <w:t>六、许可条件</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（一）申请人条件</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1.</w:t>
      </w:r>
      <w:r w:rsidRPr="0024420A">
        <w:rPr>
          <w:rFonts w:ascii="宋体" w:hAnsi="宋体" w:cs="宋体" w:hint="eastAsia"/>
          <w:color w:val="000000"/>
          <w:kern w:val="0"/>
          <w:sz w:val="24"/>
          <w:szCs w:val="24"/>
        </w:rPr>
        <w:t>因不可抗力，不能按期办理纳税申报或者报送代扣代缴、代收代缴税款报告表的，可以延期办理。但应当在不可抗力情形消除后立即向税务机关报告。所谓不可抗力，是指人们无法预见、无法避免、无法克服的自然灾害，如水灾、火灾、风灾、地震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2.</w:t>
      </w:r>
      <w:r w:rsidRPr="0024420A">
        <w:rPr>
          <w:rFonts w:ascii="宋体" w:hAnsi="宋体" w:cs="宋体" w:hint="eastAsia"/>
          <w:color w:val="000000"/>
          <w:kern w:val="0"/>
          <w:sz w:val="24"/>
          <w:szCs w:val="24"/>
        </w:rPr>
        <w:t>因财务处理上的特殊原因，账务未处理完毕，不能计算应纳税额，按照规定的期限办理纳税申报或者报送代扣代缴、代收代缴税款报告表确有困难，需要延期的。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（二）具备或符合如下条件的，准予批准：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具备或符合上述申请条件之一，提交资料齐全且符合法定形式的，准予批准。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（三）有如下情形之一的，不予批准：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不具备或不符合上述申请条件或提交资料不齐全、不符合法定形式的，不予批准。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七、申请材料</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（一）申请材料清单</w:t>
      </w:r>
    </w:p>
    <w:tbl>
      <w:tblPr>
        <w:tblW w:w="9060" w:type="dxa"/>
        <w:jc w:val="center"/>
        <w:tblLayout w:type="fixed"/>
        <w:tblCellMar>
          <w:left w:w="0" w:type="dxa"/>
          <w:right w:w="0" w:type="dxa"/>
        </w:tblCellMar>
        <w:tblLook w:val="00A0" w:firstRow="1" w:lastRow="0" w:firstColumn="1" w:lastColumn="0" w:noHBand="0" w:noVBand="0"/>
      </w:tblPr>
      <w:tblGrid>
        <w:gridCol w:w="1188"/>
        <w:gridCol w:w="2738"/>
        <w:gridCol w:w="2503"/>
        <w:gridCol w:w="1376"/>
        <w:gridCol w:w="1255"/>
      </w:tblGrid>
      <w:tr w:rsidR="00955A63" w:rsidRPr="0024420A">
        <w:trPr>
          <w:trHeight w:val="20"/>
          <w:jc w:val="center"/>
        </w:trPr>
        <w:tc>
          <w:tcPr>
            <w:tcW w:w="1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b/>
                <w:bCs/>
                <w:color w:val="000000"/>
              </w:rPr>
              <w:t>序号</w:t>
            </w:r>
          </w:p>
        </w:tc>
        <w:tc>
          <w:tcPr>
            <w:tcW w:w="27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b/>
                <w:bCs/>
                <w:color w:val="000000"/>
              </w:rPr>
              <w:t>提交材料名称</w:t>
            </w:r>
          </w:p>
        </w:tc>
        <w:tc>
          <w:tcPr>
            <w:tcW w:w="25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b/>
                <w:bCs/>
                <w:color w:val="000000"/>
              </w:rPr>
              <w:t>原件</w:t>
            </w:r>
            <w:r w:rsidRPr="0024420A">
              <w:rPr>
                <w:b/>
                <w:bCs/>
                <w:color w:val="000000"/>
              </w:rPr>
              <w:t>/</w:t>
            </w:r>
            <w:r w:rsidRPr="0024420A">
              <w:rPr>
                <w:rFonts w:cs="宋体" w:hint="eastAsia"/>
                <w:b/>
                <w:bCs/>
                <w:color w:val="000000"/>
              </w:rPr>
              <w:t>复印件</w:t>
            </w:r>
          </w:p>
        </w:tc>
        <w:tc>
          <w:tcPr>
            <w:tcW w:w="13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b/>
                <w:bCs/>
                <w:color w:val="000000"/>
              </w:rPr>
              <w:t>份数</w:t>
            </w:r>
          </w:p>
        </w:tc>
        <w:tc>
          <w:tcPr>
            <w:tcW w:w="12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b/>
                <w:bCs/>
                <w:color w:val="000000"/>
              </w:rPr>
              <w:t>备注</w:t>
            </w:r>
          </w:p>
        </w:tc>
      </w:tr>
      <w:tr w:rsidR="00955A63" w:rsidRPr="0024420A">
        <w:trPr>
          <w:trHeight w:val="20"/>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r w:rsidRPr="0024420A">
              <w:rPr>
                <w:color w:val="000000"/>
              </w:rPr>
              <w:t>1</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税务行政许可申请表</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原件</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r w:rsidRPr="0024420A">
              <w:rPr>
                <w:color w:val="000000"/>
              </w:rPr>
              <w:t>1</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p>
        </w:tc>
      </w:tr>
      <w:tr w:rsidR="00955A63" w:rsidRPr="0024420A">
        <w:trPr>
          <w:trHeight w:val="20"/>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r w:rsidRPr="0024420A">
              <w:rPr>
                <w:color w:val="000000"/>
              </w:rPr>
              <w:t>2</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《延期申报申请核准表》</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原件</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r w:rsidRPr="0024420A">
              <w:rPr>
                <w:color w:val="000000"/>
              </w:rPr>
              <w:t>1</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p>
        </w:tc>
      </w:tr>
      <w:tr w:rsidR="00955A63" w:rsidRPr="0024420A">
        <w:trPr>
          <w:trHeight w:val="20"/>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r w:rsidRPr="0024420A">
              <w:rPr>
                <w:color w:val="000000"/>
              </w:rPr>
              <w:t>3</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经办人身份证件</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原件及复印件</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r w:rsidRPr="0024420A">
              <w:rPr>
                <w:color w:val="000000"/>
              </w:rPr>
              <w:t>1</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原件查验</w:t>
            </w:r>
          </w:p>
        </w:tc>
      </w:tr>
      <w:tr w:rsidR="00955A63" w:rsidRPr="0024420A">
        <w:trPr>
          <w:trHeight w:val="20"/>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r w:rsidRPr="0024420A">
              <w:rPr>
                <w:color w:val="000000"/>
              </w:rPr>
              <w:t>4</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纳税人确有因难不能正常申报的情况说明</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原件</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r w:rsidRPr="0024420A">
              <w:rPr>
                <w:color w:val="000000"/>
              </w:rPr>
              <w:t>1</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p>
        </w:tc>
      </w:tr>
      <w:tr w:rsidR="00955A63" w:rsidRPr="0024420A">
        <w:trPr>
          <w:trHeight w:val="20"/>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r w:rsidRPr="0024420A">
              <w:rPr>
                <w:color w:val="000000"/>
              </w:rPr>
              <w:t>5</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代理委托书</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原件</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r w:rsidRPr="0024420A">
              <w:rPr>
                <w:color w:val="000000"/>
              </w:rPr>
              <w:t>1</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p>
        </w:tc>
      </w:tr>
      <w:tr w:rsidR="00955A63" w:rsidRPr="0024420A">
        <w:trPr>
          <w:trHeight w:val="20"/>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r w:rsidRPr="0024420A">
              <w:rPr>
                <w:color w:val="000000"/>
              </w:rPr>
              <w:t>6</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代理人身份证件</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原件及复印件</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rPr>
            </w:pPr>
            <w:r w:rsidRPr="0024420A">
              <w:rPr>
                <w:color w:val="000000"/>
              </w:rPr>
              <w:t>1</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rPr>
            </w:pPr>
            <w:r w:rsidRPr="0024420A">
              <w:rPr>
                <w:rFonts w:cs="宋体" w:hint="eastAsia"/>
                <w:color w:val="000000"/>
              </w:rPr>
              <w:t>原件查验</w:t>
            </w:r>
          </w:p>
        </w:tc>
      </w:tr>
    </w:tbl>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注：</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1</w:t>
      </w:r>
      <w:r w:rsidRPr="0024420A">
        <w:rPr>
          <w:rFonts w:ascii="宋体" w:hAnsi="宋体" w:cs="宋体" w:hint="eastAsia"/>
          <w:color w:val="000000"/>
          <w:kern w:val="0"/>
          <w:sz w:val="24"/>
          <w:szCs w:val="24"/>
        </w:rPr>
        <w:t>．复印件应注明“此复印件与原件内容一致”。</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2. </w:t>
      </w:r>
      <w:r w:rsidRPr="0024420A">
        <w:rPr>
          <w:rFonts w:ascii="宋体" w:hAnsi="宋体" w:cs="宋体" w:hint="eastAsia"/>
          <w:color w:val="000000"/>
          <w:kern w:val="0"/>
          <w:sz w:val="24"/>
          <w:szCs w:val="24"/>
        </w:rPr>
        <w:t>《税务行政许可申请表》、《延期申报申请核准表》下载地址：</w:t>
      </w:r>
      <w:r w:rsidRPr="0024420A">
        <w:rPr>
          <w:rFonts w:ascii="宋体" w:cs="Times New Roman"/>
          <w:color w:val="000000"/>
          <w:kern w:val="0"/>
          <w:sz w:val="24"/>
          <w:szCs w:val="24"/>
        </w:rPr>
        <w:t> </w:t>
      </w:r>
      <w:hyperlink r:id="rId14" w:history="1">
        <w:r w:rsidRPr="0024420A">
          <w:rPr>
            <w:rStyle w:val="a6"/>
            <w:rFonts w:ascii="宋体" w:hAnsi="宋体" w:cs="宋体"/>
            <w:color w:val="000000"/>
            <w:kern w:val="0"/>
            <w:sz w:val="24"/>
            <w:szCs w:val="24"/>
          </w:rPr>
          <w:t>http://hebds.gov.cn</w:t>
        </w:r>
      </w:hyperlink>
      <w:r w:rsidRPr="0024420A">
        <w:rPr>
          <w:rFonts w:ascii="宋体" w:cs="宋体"/>
          <w:color w:val="000000"/>
          <w:kern w:val="0"/>
          <w:sz w:val="24"/>
          <w:szCs w:val="24"/>
        </w:rPr>
        <w:t>-</w:t>
      </w:r>
      <w:r w:rsidRPr="0024420A">
        <w:rPr>
          <w:rFonts w:ascii="宋体" w:hAnsi="宋体" w:cs="宋体" w:hint="eastAsia"/>
          <w:color w:val="000000"/>
          <w:kern w:val="0"/>
          <w:sz w:val="24"/>
          <w:szCs w:val="24"/>
        </w:rPr>
        <w:t>资料下载</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400" w:firstLine="960"/>
        <w:jc w:val="left"/>
        <w:rPr>
          <w:rFonts w:ascii="宋体" w:cs="Times New Roman"/>
          <w:color w:val="000000"/>
          <w:kern w:val="0"/>
          <w:sz w:val="24"/>
          <w:szCs w:val="24"/>
        </w:rPr>
      </w:pP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（二）申请材料提交</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申请人可通过现场报送等方式提交材料。</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1B0365">
      <w:pPr>
        <w:numPr>
          <w:ilvl w:val="0"/>
          <w:numId w:val="5"/>
        </w:numPr>
        <w:adjustRightInd w:val="0"/>
        <w:snapToGrid w:val="0"/>
        <w:spacing w:line="360" w:lineRule="auto"/>
        <w:rPr>
          <w:rFonts w:ascii="宋体" w:eastAsia="黑体" w:hAnsi="宋体" w:cs="Times New Roman"/>
          <w:color w:val="000000"/>
          <w:sz w:val="24"/>
          <w:szCs w:val="24"/>
        </w:rPr>
      </w:pPr>
      <w:r w:rsidRPr="0024420A">
        <w:rPr>
          <w:rFonts w:ascii="宋体" w:eastAsia="黑体" w:hAnsi="宋体" w:cs="黑体" w:hint="eastAsia"/>
          <w:color w:val="000000"/>
          <w:sz w:val="24"/>
          <w:szCs w:val="24"/>
        </w:rPr>
        <w:t>办理基本流程</w:t>
      </w:r>
    </w:p>
    <w:p w:rsidR="00955A63" w:rsidRPr="0024420A" w:rsidRDefault="00683D87">
      <w:pPr>
        <w:adjustRightInd w:val="0"/>
        <w:snapToGrid w:val="0"/>
        <w:spacing w:line="360" w:lineRule="auto"/>
        <w:jc w:val="center"/>
        <w:rPr>
          <w:rFonts w:ascii="宋体" w:eastAsia="黑体" w:hAnsi="宋体" w:cs="Times New Roman"/>
          <w:color w:val="000000"/>
          <w:sz w:val="24"/>
          <w:szCs w:val="24"/>
        </w:rPr>
      </w:pPr>
      <w:r>
        <w:rPr>
          <w:rFonts w:cs="Times New Roman"/>
          <w:color w:val="00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95pt;height:627.45pt">
            <v:imagedata r:id="rId15" o:title=""/>
          </v:shape>
        </w:pict>
      </w:r>
    </w:p>
    <w:p w:rsidR="00955A63" w:rsidRPr="0024420A" w:rsidRDefault="00955A63">
      <w:pPr>
        <w:adjustRightInd w:val="0"/>
        <w:snapToGrid w:val="0"/>
        <w:spacing w:line="360" w:lineRule="auto"/>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九、办理方式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175" w:firstLine="420"/>
        <w:jc w:val="left"/>
        <w:rPr>
          <w:rFonts w:ascii="宋体" w:cs="Times New Roman"/>
          <w:color w:val="000000"/>
          <w:kern w:val="0"/>
          <w:sz w:val="24"/>
          <w:szCs w:val="24"/>
        </w:rPr>
      </w:pPr>
      <w:r w:rsidRPr="0024420A">
        <w:rPr>
          <w:rFonts w:ascii="宋体" w:hAnsi="宋体" w:cs="宋体" w:hint="eastAsia"/>
          <w:color w:val="000000"/>
          <w:kern w:val="0"/>
          <w:sz w:val="24"/>
          <w:szCs w:val="24"/>
        </w:rPr>
        <w:t>（一）一般程序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lastRenderedPageBreak/>
        <w:t>1.</w:t>
      </w:r>
      <w:r w:rsidRPr="0024420A">
        <w:rPr>
          <w:rFonts w:ascii="宋体" w:hAnsi="宋体" w:cs="宋体" w:hint="eastAsia"/>
          <w:color w:val="000000"/>
          <w:kern w:val="0"/>
          <w:sz w:val="24"/>
          <w:szCs w:val="24"/>
        </w:rPr>
        <w:t>申请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申请人现场提出申请并提交相关资料。</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2.</w:t>
      </w:r>
      <w:r w:rsidRPr="0024420A">
        <w:rPr>
          <w:rFonts w:ascii="宋体" w:hAnsi="宋体" w:cs="宋体" w:hint="eastAsia"/>
          <w:color w:val="000000"/>
          <w:kern w:val="0"/>
          <w:sz w:val="24"/>
          <w:szCs w:val="24"/>
        </w:rPr>
        <w:t>受理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受理部门接受申请人提交的申请材料，核对资料是否符合法定形式、填写内容是否完整，符合的即时受理。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申请材料存在问题可以当场更正的，应当一次性告知申请人更正。</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申请材料不齐全或不符合法定形式的，应当当场制作《补正税务行政许可材料告知书》，一次性告知申请人需要补正的材料。</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申请事项依法不属于本机关职权范围的，应当当场书面作出不予受理的决定，并告知申请人向有关行政机关申请。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申请材料齐全、符合法定形式，应当制作《税务行政许可受理通知书》送达申请人。</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3.</w:t>
      </w:r>
      <w:r w:rsidRPr="0024420A">
        <w:rPr>
          <w:rFonts w:ascii="宋体" w:hAnsi="宋体" w:cs="宋体" w:hint="eastAsia"/>
          <w:color w:val="000000"/>
          <w:kern w:val="0"/>
          <w:sz w:val="24"/>
          <w:szCs w:val="24"/>
        </w:rPr>
        <w:t>审查与决定</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决定部门应对受理部门移交的延期申报申请材料的合法性、完整性进行审核。增值税专用发票通过单一来源采购方式确定。其他发票通过招标方式确定。</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审查时发现许可事项直接关系他人重大利益的，应当告知利害关系人。</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申请人、利害关系人有权进行陈述和申辩，税务机关应当听取申请人、利害关系人的意见。</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对该项税务行政许可直接涉及申请人与他人之间重大利益关系的，审查人员应当提出听证提议。（听证时间，不包含在行政许可办理时限之内。）</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对申请人符合延期申报条件的，决定部门应在办理时限内完成审查，制作《准予税务行政许可决定书》和《延期申报预缴税额核定表》。不符合的，制作《不予税务行政许可决定书》，并说明理由，告知申请人享有依法申请行政复议或提起行政诉讼的权利。</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4.</w:t>
      </w:r>
      <w:r w:rsidRPr="0024420A">
        <w:rPr>
          <w:rFonts w:ascii="宋体" w:hAnsi="宋体" w:cs="宋体" w:hint="eastAsia"/>
          <w:color w:val="000000"/>
          <w:kern w:val="0"/>
          <w:sz w:val="24"/>
          <w:szCs w:val="24"/>
        </w:rPr>
        <w:t>送达</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受理部门应当对办理限期前审批完成的许可事项，通知申请人领取。</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申请人应凭《税务行政许可受理通知书》领取《准予税务行政许可决定书》和《发票准印证》或《不予税务行政许可决定书》。对不予许可的事项应当说明理由，并告知申请人享有依法申请行政复议或提起行政诉讼的权利。</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5.</w:t>
      </w:r>
      <w:r w:rsidRPr="0024420A">
        <w:rPr>
          <w:rFonts w:ascii="宋体" w:hAnsi="宋体" w:cs="宋体" w:hint="eastAsia"/>
          <w:color w:val="000000"/>
          <w:kern w:val="0"/>
          <w:sz w:val="24"/>
          <w:szCs w:val="24"/>
        </w:rPr>
        <w:t>结果公开</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lastRenderedPageBreak/>
        <w:t>在作出行政许可决定之日起</w:t>
      </w:r>
      <w:r w:rsidRPr="0024420A">
        <w:rPr>
          <w:rFonts w:ascii="宋体" w:hAnsi="宋体" w:cs="宋体"/>
          <w:color w:val="000000"/>
          <w:kern w:val="0"/>
          <w:sz w:val="24"/>
          <w:szCs w:val="24"/>
        </w:rPr>
        <w:t>7</w:t>
      </w:r>
      <w:r w:rsidRPr="0024420A">
        <w:rPr>
          <w:rFonts w:ascii="宋体" w:hAnsi="宋体" w:cs="宋体" w:hint="eastAsia"/>
          <w:color w:val="000000"/>
          <w:kern w:val="0"/>
          <w:sz w:val="24"/>
          <w:szCs w:val="24"/>
        </w:rPr>
        <w:t>个工作日内公开准予行政许可结果。</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175" w:firstLine="420"/>
        <w:jc w:val="left"/>
        <w:rPr>
          <w:rFonts w:ascii="宋体" w:cs="Times New Roman"/>
          <w:color w:val="000000"/>
          <w:kern w:val="0"/>
          <w:sz w:val="24"/>
          <w:szCs w:val="24"/>
        </w:rPr>
      </w:pPr>
      <w:r w:rsidRPr="0024420A">
        <w:rPr>
          <w:rFonts w:ascii="宋体" w:hAnsi="宋体" w:cs="宋体" w:hint="eastAsia"/>
          <w:color w:val="000000"/>
          <w:kern w:val="0"/>
          <w:sz w:val="24"/>
          <w:szCs w:val="24"/>
        </w:rPr>
        <w:t>（二）特殊程序。符合国家规定和设立特殊程序（绿色通道）的优先、特殊事项，应按优先办理、特事特办、主动服务和专人负责的原则，做到快速流转、限时催办、疑难会商、压缩时限等。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175" w:firstLine="420"/>
        <w:jc w:val="left"/>
        <w:rPr>
          <w:rFonts w:ascii="宋体" w:cs="Times New Roman"/>
          <w:color w:val="000000"/>
          <w:kern w:val="0"/>
          <w:sz w:val="24"/>
          <w:szCs w:val="24"/>
        </w:rPr>
      </w:pPr>
    </w:p>
    <w:p w:rsidR="00955A63" w:rsidRPr="0024420A" w:rsidRDefault="00955A63">
      <w:pPr>
        <w:adjustRightInd w:val="0"/>
        <w:snapToGrid w:val="0"/>
        <w:spacing w:line="360" w:lineRule="auto"/>
        <w:rPr>
          <w:rFonts w:ascii="宋体" w:eastAsia="黑体" w:hAnsi="宋体" w:cs="Times New Roman"/>
          <w:color w:val="000000"/>
          <w:sz w:val="24"/>
          <w:szCs w:val="24"/>
        </w:rPr>
      </w:pPr>
      <w:r w:rsidRPr="0024420A">
        <w:rPr>
          <w:rFonts w:ascii="宋体" w:eastAsia="黑体" w:hAnsi="宋体" w:cs="宋体"/>
          <w:color w:val="000000"/>
          <w:sz w:val="24"/>
          <w:szCs w:val="24"/>
        </w:rPr>
        <w:t xml:space="preserve">    </w:t>
      </w:r>
      <w:r w:rsidRPr="0024420A">
        <w:rPr>
          <w:rFonts w:ascii="宋体" w:eastAsia="黑体" w:hAnsi="宋体" w:cs="黑体" w:hint="eastAsia"/>
          <w:color w:val="000000"/>
          <w:sz w:val="24"/>
          <w:szCs w:val="24"/>
        </w:rPr>
        <w:t>十、审批时限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在</w:t>
      </w:r>
      <w:r w:rsidRPr="0024420A">
        <w:rPr>
          <w:rFonts w:ascii="宋体" w:hAnsi="宋体" w:cs="宋体"/>
          <w:color w:val="000000"/>
          <w:kern w:val="0"/>
          <w:sz w:val="24"/>
          <w:szCs w:val="24"/>
        </w:rPr>
        <w:t>20</w:t>
      </w:r>
      <w:r w:rsidRPr="0024420A">
        <w:rPr>
          <w:rFonts w:ascii="宋体" w:hAnsi="宋体" w:cs="宋体" w:hint="eastAsia"/>
          <w:color w:val="000000"/>
          <w:kern w:val="0"/>
          <w:sz w:val="24"/>
          <w:szCs w:val="24"/>
        </w:rPr>
        <w:t>个工作日内办结。对</w:t>
      </w:r>
      <w:r w:rsidRPr="0024420A">
        <w:rPr>
          <w:rFonts w:ascii="宋体" w:hAnsi="宋体" w:cs="宋体"/>
          <w:color w:val="000000"/>
          <w:kern w:val="0"/>
          <w:sz w:val="24"/>
          <w:szCs w:val="24"/>
        </w:rPr>
        <w:t>20</w:t>
      </w:r>
      <w:r w:rsidRPr="0024420A">
        <w:rPr>
          <w:rFonts w:ascii="宋体" w:hAnsi="宋体" w:cs="宋体" w:hint="eastAsia"/>
          <w:color w:val="000000"/>
          <w:kern w:val="0"/>
          <w:sz w:val="24"/>
          <w:szCs w:val="24"/>
        </w:rPr>
        <w:t>个工作日内无法作出决定的，经决定机构负责人批准可以延长</w:t>
      </w:r>
      <w:r w:rsidRPr="0024420A">
        <w:rPr>
          <w:rFonts w:ascii="宋体" w:hAnsi="宋体" w:cs="宋体"/>
          <w:color w:val="000000"/>
          <w:kern w:val="0"/>
          <w:sz w:val="24"/>
          <w:szCs w:val="24"/>
        </w:rPr>
        <w:t>10</w:t>
      </w:r>
      <w:r w:rsidRPr="0024420A">
        <w:rPr>
          <w:rFonts w:ascii="宋体" w:hAnsi="宋体" w:cs="宋体" w:hint="eastAsia"/>
          <w:color w:val="000000"/>
          <w:kern w:val="0"/>
          <w:sz w:val="24"/>
          <w:szCs w:val="24"/>
        </w:rPr>
        <w:t>个工作日。</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十一、审批结果</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（一）准予税务行政许可</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发放《准予税务行政许可决定书》</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（二）不予税务行政许可</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发放《不予税务行政许可决定书》。</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十二、结果送达</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作出行政许可决定后</w:t>
      </w:r>
      <w:r w:rsidRPr="0024420A">
        <w:rPr>
          <w:rFonts w:ascii="宋体" w:hAnsi="宋体" w:cs="宋体"/>
          <w:color w:val="000000"/>
          <w:kern w:val="0"/>
          <w:sz w:val="24"/>
          <w:szCs w:val="24"/>
        </w:rPr>
        <w:t>2</w:t>
      </w:r>
      <w:r w:rsidRPr="0024420A">
        <w:rPr>
          <w:rFonts w:ascii="宋体" w:hAnsi="宋体" w:cs="宋体" w:hint="eastAsia"/>
          <w:color w:val="000000"/>
          <w:kern w:val="0"/>
          <w:sz w:val="24"/>
          <w:szCs w:val="24"/>
        </w:rPr>
        <w:t>个工作日内，通过电话方式通知或告知服务对象。通过现场领取方式将结果送达。</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十三、申请人权利和义务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（一）依据《中华人民共和国行政许可法》等，申请人依法享有以下权利：</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1.</w:t>
      </w:r>
      <w:r w:rsidRPr="0024420A">
        <w:rPr>
          <w:rFonts w:ascii="宋体" w:hAnsi="宋体" w:cs="宋体" w:hint="eastAsia"/>
          <w:color w:val="000000"/>
          <w:kern w:val="0"/>
          <w:sz w:val="24"/>
          <w:szCs w:val="24"/>
        </w:rPr>
        <w:t>符合法定条件、标准的，申请人有依法取得行政许可的平等权利，行政机关不得歧视。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2.</w:t>
      </w:r>
      <w:r w:rsidRPr="0024420A">
        <w:rPr>
          <w:rFonts w:ascii="宋体" w:hAnsi="宋体" w:cs="宋体" w:hint="eastAsia"/>
          <w:color w:val="000000"/>
          <w:kern w:val="0"/>
          <w:sz w:val="24"/>
          <w:szCs w:val="24"/>
        </w:rPr>
        <w:t>申请人对行政机关实施行政许可，享有陈述权、申辩权；有权依法申请行政复议或者提起行政诉讼；其合法权益因行政机关违法实施行政许可受到损害的，有权依法要求赔偿。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3.</w:t>
      </w:r>
      <w:r w:rsidRPr="0024420A">
        <w:rPr>
          <w:rFonts w:ascii="宋体" w:hAnsi="宋体" w:cs="宋体" w:hint="eastAsia"/>
          <w:color w:val="000000"/>
          <w:kern w:val="0"/>
          <w:sz w:val="24"/>
          <w:szCs w:val="24"/>
        </w:rPr>
        <w:t>申请人发现违法从事行政许可事项的活动，有权向行政机关举报，行政机关应当及时核实、处理。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（二）依据《中华人民共和国行政许可法》等，申请人依法履行以下义务：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lastRenderedPageBreak/>
        <w:t>1.</w:t>
      </w:r>
      <w:r w:rsidRPr="0024420A">
        <w:rPr>
          <w:rFonts w:ascii="宋体" w:hAnsi="宋体" w:cs="宋体" w:hint="eastAsia"/>
          <w:color w:val="000000"/>
          <w:kern w:val="0"/>
          <w:sz w:val="24"/>
          <w:szCs w:val="24"/>
        </w:rPr>
        <w:t>不得涂改、倒卖、出租、出借行政许可证件，或者以其他形式非法转让行政许可；</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2.</w:t>
      </w:r>
      <w:r w:rsidRPr="0024420A">
        <w:rPr>
          <w:rFonts w:ascii="宋体" w:hAnsi="宋体" w:cs="宋体" w:hint="eastAsia"/>
          <w:color w:val="000000"/>
          <w:kern w:val="0"/>
          <w:sz w:val="24"/>
          <w:szCs w:val="24"/>
        </w:rPr>
        <w:t>不得超越行政许可范围进行活动；</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3.</w:t>
      </w:r>
      <w:r w:rsidRPr="0024420A">
        <w:rPr>
          <w:rFonts w:ascii="宋体" w:hAnsi="宋体" w:cs="宋体" w:hint="eastAsia"/>
          <w:color w:val="000000"/>
          <w:kern w:val="0"/>
          <w:sz w:val="24"/>
          <w:szCs w:val="24"/>
        </w:rPr>
        <w:t>应当如实提交有关材料和反映真实情况，并对其申请材料实质内容的真实性负责。</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十四、咨询途径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（一）现场咨询：</w:t>
      </w:r>
      <w:r w:rsidR="00D729AF">
        <w:rPr>
          <w:rFonts w:ascii="宋体" w:hAnsi="宋体" w:cs="宋体" w:hint="eastAsia"/>
          <w:color w:val="000000"/>
          <w:kern w:val="0"/>
          <w:sz w:val="24"/>
          <w:szCs w:val="24"/>
        </w:rPr>
        <w:t>临西</w:t>
      </w:r>
      <w:r w:rsidRPr="0024420A">
        <w:rPr>
          <w:rFonts w:ascii="宋体" w:hAnsi="宋体" w:cs="宋体" w:hint="eastAsia"/>
          <w:color w:val="000000"/>
          <w:kern w:val="0"/>
          <w:sz w:val="24"/>
          <w:szCs w:val="24"/>
        </w:rPr>
        <w:t>县地方税务局。</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kern w:val="0"/>
          <w:sz w:val="24"/>
          <w:szCs w:val="24"/>
        </w:rPr>
        <w:t>0319-</w:t>
      </w:r>
      <w:r w:rsidR="00D729AF">
        <w:rPr>
          <w:rFonts w:ascii="宋体" w:hAnsi="宋体" w:cs="宋体" w:hint="eastAsia"/>
          <w:color w:val="000000"/>
          <w:kern w:val="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16" w:history="1">
        <w:r w:rsidRPr="0024420A">
          <w:rPr>
            <w:rStyle w:val="a6"/>
            <w:rFonts w:ascii="宋体" w:hAnsi="宋体" w:cs="宋体"/>
            <w:color w:val="000000"/>
            <w:kern w:val="0"/>
            <w:sz w:val="24"/>
            <w:szCs w:val="24"/>
          </w:rPr>
          <w:t>http://hebds.gov.cn</w:t>
        </w:r>
      </w:hyperlink>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十五、监督方式及渠道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监督和投诉应由部门监督机构受理。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（一）现场投诉：</w:t>
      </w:r>
      <w:r w:rsidR="00D729AF">
        <w:rPr>
          <w:rFonts w:ascii="宋体" w:hAnsi="宋体" w:cs="宋体" w:hint="eastAsia"/>
          <w:color w:val="000000"/>
          <w:kern w:val="0"/>
          <w:sz w:val="24"/>
          <w:szCs w:val="24"/>
        </w:rPr>
        <w:t>临西</w:t>
      </w:r>
      <w:r w:rsidRPr="0024420A">
        <w:rPr>
          <w:rFonts w:ascii="宋体" w:hAnsi="宋体" w:cs="宋体" w:hint="eastAsia"/>
          <w:color w:val="000000"/>
          <w:kern w:val="0"/>
          <w:sz w:val="24"/>
          <w:szCs w:val="24"/>
        </w:rPr>
        <w:t>县地方税务局征收分局、监察部门。</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（二）电话投诉：</w:t>
      </w:r>
      <w:r w:rsidRPr="0024420A">
        <w:rPr>
          <w:rFonts w:ascii="宋体" w:hAnsi="宋体" w:cs="宋体"/>
          <w:color w:val="000000"/>
          <w:kern w:val="0"/>
          <w:sz w:val="24"/>
          <w:szCs w:val="24"/>
        </w:rPr>
        <w:t>0319-</w:t>
      </w:r>
      <w:r w:rsidR="00D729AF">
        <w:rPr>
          <w:rFonts w:ascii="宋体" w:hAnsi="宋体" w:cs="宋体" w:hint="eastAsia"/>
          <w:color w:val="000000"/>
          <w:kern w:val="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（三）网上投诉：</w:t>
      </w:r>
      <w:hyperlink r:id="rId17" w:history="1">
        <w:r w:rsidRPr="0024420A">
          <w:rPr>
            <w:rStyle w:val="a6"/>
            <w:rFonts w:ascii="宋体" w:hAnsi="宋体" w:cs="宋体"/>
            <w:color w:val="000000"/>
            <w:kern w:val="0"/>
            <w:sz w:val="24"/>
            <w:szCs w:val="24"/>
          </w:rPr>
          <w:t>http://hebds.gov.cn</w:t>
        </w:r>
      </w:hyperlink>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（四）信函投诉：</w:t>
      </w:r>
      <w:r w:rsidR="00D729AF">
        <w:rPr>
          <w:rFonts w:ascii="宋体" w:hAnsi="宋体" w:cs="宋体" w:hint="eastAsia"/>
          <w:color w:val="000000"/>
          <w:kern w:val="0"/>
          <w:sz w:val="24"/>
          <w:szCs w:val="24"/>
        </w:rPr>
        <w:t>临西</w:t>
      </w:r>
      <w:r w:rsidRPr="0024420A">
        <w:rPr>
          <w:rFonts w:ascii="宋体" w:hAnsi="宋体" w:cs="宋体" w:hint="eastAsia"/>
          <w:color w:val="000000"/>
          <w:kern w:val="0"/>
          <w:sz w:val="24"/>
          <w:szCs w:val="24"/>
        </w:rPr>
        <w:t>地方税务局。</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cs="Times New Roman"/>
          <w:color w:val="000000"/>
          <w:sz w:val="24"/>
          <w:szCs w:val="24"/>
        </w:rPr>
      </w:pPr>
      <w:r w:rsidRPr="0024420A">
        <w:rPr>
          <w:rFonts w:ascii="宋体" w:eastAsia="黑体" w:hAnsi="宋体" w:cs="黑体" w:hint="eastAsia"/>
          <w:color w:val="000000"/>
          <w:kern w:val="0"/>
          <w:sz w:val="24"/>
          <w:szCs w:val="24"/>
        </w:rPr>
        <w:t>十六、</w:t>
      </w:r>
      <w:r w:rsidRPr="0024420A">
        <w:rPr>
          <w:rFonts w:ascii="宋体" w:eastAsia="黑体" w:hAnsi="宋体" w:cs="黑体" w:hint="eastAsia"/>
          <w:color w:val="000000"/>
          <w:sz w:val="24"/>
          <w:szCs w:val="24"/>
        </w:rPr>
        <w:t>责任追究</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cs="Times New Roman"/>
          <w:color w:val="000000"/>
          <w:kern w:val="0"/>
          <w:sz w:val="24"/>
          <w:szCs w:val="24"/>
        </w:rPr>
      </w:pPr>
      <w:r w:rsidRPr="0024420A">
        <w:rPr>
          <w:rFonts w:ascii="宋体" w:eastAsia="黑体" w:hAnsi="宋体" w:cs="黑体" w:hint="eastAsia"/>
          <w:color w:val="000000"/>
          <w:sz w:val="24"/>
          <w:szCs w:val="24"/>
        </w:rPr>
        <w:t>十七、救济渠道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十八、办公地址、时间和电话</w:t>
      </w:r>
    </w:p>
    <w:p w:rsidR="00955A63" w:rsidRPr="0024420A" w:rsidRDefault="00D729AF" w:rsidP="009348A7">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办公电话：</w:t>
      </w:r>
      <w:r w:rsidRPr="0024420A">
        <w:rPr>
          <w:rFonts w:ascii="宋体" w:hAnsi="宋体" w:cs="宋体"/>
          <w:color w:val="000000"/>
          <w:sz w:val="24"/>
          <w:szCs w:val="24"/>
        </w:rPr>
        <w:t>0319-</w:t>
      </w:r>
      <w:r w:rsidR="00D729AF">
        <w:rPr>
          <w:rFonts w:ascii="宋体" w:hAnsi="宋体" w:cs="宋体" w:hint="eastAsia"/>
          <w:color w:val="000000"/>
          <w:kern w:val="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Pr="0024420A" w:rsidRDefault="00955A63" w:rsidP="009348A7">
      <w:pPr>
        <w:adjustRightInd w:val="0"/>
        <w:snapToGrid w:val="0"/>
        <w:spacing w:line="360" w:lineRule="auto"/>
        <w:ind w:firstLineChars="700" w:firstLine="1680"/>
        <w:rPr>
          <w:rFonts w:ascii="宋体" w:cs="Times New Roman"/>
          <w:color w:val="000000"/>
          <w:sz w:val="24"/>
          <w:szCs w:val="2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cs="Times New Roman"/>
          <w:color w:val="000000"/>
          <w:sz w:val="32"/>
          <w:szCs w:val="32"/>
        </w:rPr>
      </w:pP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cs="Times New Roman"/>
          <w:color w:val="000000"/>
          <w:sz w:val="32"/>
          <w:szCs w:val="32"/>
        </w:rPr>
      </w:pP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cs="Times New Roman"/>
          <w:color w:val="000000"/>
          <w:sz w:val="32"/>
          <w:szCs w:val="32"/>
        </w:rPr>
      </w:pP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cs="Times New Roman"/>
          <w:color w:val="000000"/>
          <w:sz w:val="32"/>
          <w:szCs w:val="32"/>
        </w:rPr>
      </w:pP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cs="Times New Roman"/>
          <w:color w:val="000000"/>
          <w:sz w:val="32"/>
          <w:szCs w:val="32"/>
        </w:rPr>
      </w:pP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cs="Times New Roman"/>
          <w:color w:val="000000"/>
          <w:sz w:val="32"/>
          <w:szCs w:val="32"/>
        </w:rPr>
      </w:pP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cs="Times New Roman"/>
          <w:color w:val="000000"/>
          <w:sz w:val="32"/>
          <w:szCs w:val="32"/>
        </w:rPr>
      </w:pP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cs="Times New Roman"/>
          <w:color w:val="000000"/>
          <w:sz w:val="32"/>
          <w:szCs w:val="32"/>
        </w:rPr>
      </w:pP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ascii="仿宋_GB2312" w:eastAsia="仿宋_GB2312" w:cs="Times New Roman"/>
          <w:color w:val="000000"/>
        </w:rPr>
        <w:br w:type="page"/>
      </w:r>
      <w:bookmarkStart w:id="8" w:name="_Toc28131"/>
      <w:bookmarkStart w:id="9" w:name="_Toc484078512"/>
      <w:r w:rsidRPr="0024420A">
        <w:rPr>
          <w:rFonts w:ascii="楷体_GB2312" w:eastAsia="楷体_GB2312" w:cs="楷体_GB2312"/>
          <w:color w:val="000000"/>
        </w:rPr>
        <w:lastRenderedPageBreak/>
        <w:t>2.</w:t>
      </w:r>
      <w:r w:rsidRPr="0024420A">
        <w:rPr>
          <w:rFonts w:ascii="楷体_GB2312" w:eastAsia="楷体_GB2312" w:cs="楷体_GB2312" w:hint="eastAsia"/>
          <w:color w:val="000000"/>
        </w:rPr>
        <w:t>对纳税人变更纳税定额的核准</w:t>
      </w:r>
      <w:bookmarkEnd w:id="8"/>
      <w:bookmarkEnd w:id="9"/>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一、适用范围</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本指南适用于对纳税人变更纳税定额的核准的审批申请和办理。</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eastAsia="黑体" w:hAnsi="宋体" w:cs="黑体" w:hint="eastAsia"/>
          <w:color w:val="000000"/>
          <w:sz w:val="24"/>
          <w:szCs w:val="24"/>
        </w:rPr>
        <w:t>二</w:t>
      </w:r>
      <w:r w:rsidRPr="0024420A">
        <w:rPr>
          <w:rFonts w:ascii="宋体" w:hAnsi="宋体" w:cs="宋体" w:hint="eastAsia"/>
          <w:color w:val="000000"/>
          <w:sz w:val="24"/>
          <w:szCs w:val="24"/>
        </w:rPr>
        <w:t>、</w:t>
      </w:r>
      <w:r w:rsidRPr="0024420A">
        <w:rPr>
          <w:rFonts w:ascii="宋体" w:eastAsia="黑体" w:hAnsi="宋体" w:cs="黑体" w:hint="eastAsia"/>
          <w:color w:val="000000"/>
          <w:sz w:val="24"/>
          <w:szCs w:val="24"/>
        </w:rPr>
        <w:t>项目信息</w:t>
      </w:r>
    </w:p>
    <w:tbl>
      <w:tblPr>
        <w:tblW w:w="8522" w:type="dxa"/>
        <w:jc w:val="center"/>
        <w:tblLayout w:type="fixed"/>
        <w:tblCellMar>
          <w:left w:w="0" w:type="dxa"/>
          <w:right w:w="0" w:type="dxa"/>
        </w:tblCellMar>
        <w:tblLook w:val="00A0" w:firstRow="1" w:lastRow="0" w:firstColumn="1" w:lastColumn="0" w:noHBand="0" w:noVBand="0"/>
      </w:tblPr>
      <w:tblGrid>
        <w:gridCol w:w="1414"/>
        <w:gridCol w:w="3979"/>
        <w:gridCol w:w="1537"/>
        <w:gridCol w:w="1592"/>
      </w:tblGrid>
      <w:tr w:rsidR="00955A63" w:rsidRPr="0024420A">
        <w:trPr>
          <w:jc w:val="center"/>
        </w:trPr>
        <w:tc>
          <w:tcPr>
            <w:tcW w:w="1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b/>
                <w:bCs/>
                <w:color w:val="000000"/>
                <w:sz w:val="24"/>
                <w:szCs w:val="24"/>
              </w:rPr>
              <w:t>项目编码</w:t>
            </w:r>
          </w:p>
        </w:tc>
        <w:tc>
          <w:tcPr>
            <w:tcW w:w="39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b/>
                <w:bCs/>
                <w:color w:val="000000"/>
                <w:sz w:val="24"/>
                <w:szCs w:val="24"/>
              </w:rPr>
              <w:t>项目名称</w:t>
            </w:r>
          </w:p>
        </w:tc>
        <w:tc>
          <w:tcPr>
            <w:tcW w:w="15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b/>
                <w:bCs/>
                <w:color w:val="000000"/>
                <w:sz w:val="24"/>
                <w:szCs w:val="24"/>
              </w:rPr>
              <w:t>子项</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b/>
                <w:bCs/>
                <w:color w:val="000000"/>
                <w:sz w:val="24"/>
                <w:szCs w:val="24"/>
              </w:rPr>
              <w:t>审批类别</w:t>
            </w:r>
          </w:p>
        </w:tc>
      </w:tr>
      <w:tr w:rsidR="00955A63" w:rsidRPr="0024420A">
        <w:trPr>
          <w:jc w:val="center"/>
        </w:trPr>
        <w:tc>
          <w:tcPr>
            <w:tcW w:w="1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color w:val="000000"/>
                <w:sz w:val="24"/>
                <w:szCs w:val="24"/>
              </w:rPr>
              <w:t>24004</w:t>
            </w:r>
          </w:p>
        </w:tc>
        <w:tc>
          <w:tcPr>
            <w:tcW w:w="3979"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对纳税人变更纳税定额的核准</w:t>
            </w:r>
          </w:p>
        </w:tc>
        <w:tc>
          <w:tcPr>
            <w:tcW w:w="1537"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无</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行政许可</w:t>
            </w:r>
          </w:p>
        </w:tc>
      </w:tr>
    </w:tbl>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eastAsia="黑体" w:hAnsi="宋体" w:cs="黑体" w:hint="eastAsia"/>
          <w:color w:val="000000"/>
          <w:sz w:val="24"/>
          <w:szCs w:val="24"/>
        </w:rPr>
        <w:t>三、办理依据</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《中华人民共和国税收征收管理法实施细则》第</w:t>
      </w:r>
      <w:r w:rsidRPr="0024420A">
        <w:rPr>
          <w:rFonts w:ascii="宋体" w:hAnsi="宋体" w:cs="宋体"/>
          <w:color w:val="000000"/>
          <w:sz w:val="24"/>
          <w:szCs w:val="24"/>
        </w:rPr>
        <w:t>47</w:t>
      </w:r>
      <w:r w:rsidRPr="0024420A">
        <w:rPr>
          <w:rFonts w:ascii="宋体" w:hAnsi="宋体" w:cs="宋体" w:hint="eastAsia"/>
          <w:color w:val="000000"/>
          <w:sz w:val="24"/>
          <w:szCs w:val="24"/>
        </w:rPr>
        <w:t>条：“纳税人对税务机关采取本条规定的方法核定的应纳税额有异议的，应当提供相关证据，经税务机关认定后，调整应纳税额</w:t>
      </w:r>
      <w:r w:rsidRPr="0024420A">
        <w:rPr>
          <w:rFonts w:ascii="宋体" w:cs="宋体"/>
          <w:color w:val="000000"/>
          <w:sz w:val="24"/>
          <w:szCs w:val="24"/>
        </w:rPr>
        <w:t>.</w:t>
      </w:r>
      <w:r w:rsidRPr="0024420A">
        <w:rPr>
          <w:rFonts w:ascii="宋体" w:hAnsi="宋体" w:cs="宋体" w:hint="eastAsia"/>
          <w:color w:val="000000"/>
          <w:sz w:val="24"/>
          <w:szCs w:val="24"/>
        </w:rPr>
        <w:t>”</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eastAsia="黑体" w:hAnsi="宋体" w:cs="黑体" w:hint="eastAsia"/>
          <w:color w:val="000000"/>
          <w:sz w:val="24"/>
          <w:szCs w:val="24"/>
        </w:rPr>
        <w:t>四、受理机构</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县地方税务局办税服务厅。</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五、审批机构</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县地方税务局征收管理部门。</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eastAsia="黑体" w:hAnsi="宋体" w:cs="黑体" w:hint="eastAsia"/>
          <w:color w:val="000000"/>
          <w:sz w:val="24"/>
          <w:szCs w:val="24"/>
        </w:rPr>
        <w:t>六、许可条件</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（一）申请人条件</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申请人对税务机关采取以下方法核定的应纳税额有异议的，应当提供相关证据，经税务机关认定后，调整应纳税额：</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⑴参照当地同类行业或者类似行业中经营规模和收入水平相近的纳税人的税负水平核定；</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⑵按照营业收入或者成本加合理的费用和利润的方法核定；</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⑶按照耗用的原材料、燃料、动力等推算或者测算核定；</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lastRenderedPageBreak/>
        <w:t xml:space="preserve">　　⑷按照其他合理的方法核定。</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（二）具备或符合如下条件的，准予批准：</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申请人提供证据材料符合调整条件的，进行相应调整。</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（三）有如下情形的，不予批准：</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申请人提供证据材料不符合调整条件的，不予调整。</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七、申请材料</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（一）申请材料清单</w:t>
      </w:r>
    </w:p>
    <w:tbl>
      <w:tblPr>
        <w:tblW w:w="9060" w:type="dxa"/>
        <w:jc w:val="center"/>
        <w:tblLayout w:type="fixed"/>
        <w:tblCellMar>
          <w:left w:w="0" w:type="dxa"/>
          <w:right w:w="0" w:type="dxa"/>
        </w:tblCellMar>
        <w:tblLook w:val="00A0" w:firstRow="1" w:lastRow="0" w:firstColumn="1" w:lastColumn="0" w:noHBand="0" w:noVBand="0"/>
      </w:tblPr>
      <w:tblGrid>
        <w:gridCol w:w="940"/>
        <w:gridCol w:w="3204"/>
        <w:gridCol w:w="2714"/>
        <w:gridCol w:w="763"/>
        <w:gridCol w:w="1439"/>
      </w:tblGrid>
      <w:tr w:rsidR="00955A63" w:rsidRPr="0024420A">
        <w:trPr>
          <w:trHeight w:val="20"/>
          <w:jc w:val="center"/>
        </w:trPr>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b/>
                <w:bCs/>
                <w:color w:val="000000"/>
                <w:sz w:val="24"/>
                <w:szCs w:val="24"/>
              </w:rPr>
              <w:t>序号</w:t>
            </w:r>
          </w:p>
        </w:tc>
        <w:tc>
          <w:tcPr>
            <w:tcW w:w="32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b/>
                <w:bCs/>
                <w:color w:val="000000"/>
                <w:sz w:val="24"/>
                <w:szCs w:val="24"/>
              </w:rPr>
              <w:t>提交材料名称</w:t>
            </w:r>
          </w:p>
        </w:tc>
        <w:tc>
          <w:tcPr>
            <w:tcW w:w="2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b/>
                <w:bCs/>
                <w:color w:val="000000"/>
                <w:sz w:val="24"/>
                <w:szCs w:val="24"/>
              </w:rPr>
              <w:t>原件</w:t>
            </w:r>
            <w:r w:rsidRPr="0024420A">
              <w:rPr>
                <w:rFonts w:ascii="宋体" w:hAnsi="宋体" w:cs="宋体"/>
                <w:b/>
                <w:bCs/>
                <w:color w:val="000000"/>
                <w:sz w:val="24"/>
                <w:szCs w:val="24"/>
              </w:rPr>
              <w:t>/</w:t>
            </w:r>
            <w:r w:rsidRPr="0024420A">
              <w:rPr>
                <w:rFonts w:ascii="宋体" w:hAnsi="宋体" w:cs="宋体" w:hint="eastAsia"/>
                <w:b/>
                <w:bCs/>
                <w:color w:val="000000"/>
                <w:sz w:val="24"/>
                <w:szCs w:val="24"/>
              </w:rPr>
              <w:t>复印件</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b/>
                <w:bCs/>
                <w:color w:val="000000"/>
                <w:sz w:val="24"/>
                <w:szCs w:val="24"/>
              </w:rPr>
              <w:t>份数</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b/>
                <w:bCs/>
                <w:color w:val="000000"/>
                <w:sz w:val="24"/>
                <w:szCs w:val="24"/>
              </w:rPr>
              <w:t>备注</w:t>
            </w:r>
          </w:p>
        </w:tc>
      </w:tr>
      <w:tr w:rsidR="00955A63" w:rsidRPr="0024420A">
        <w:trPr>
          <w:trHeight w:val="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color w:val="000000"/>
                <w:sz w:val="24"/>
                <w:szCs w:val="24"/>
              </w:rPr>
              <w:t>1</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税务行政许可申请表</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原件</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color w:val="000000"/>
                <w:sz w:val="24"/>
                <w:szCs w:val="24"/>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p>
        </w:tc>
      </w:tr>
      <w:tr w:rsidR="00955A63" w:rsidRPr="0024420A">
        <w:trPr>
          <w:trHeight w:val="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color w:val="000000"/>
                <w:sz w:val="24"/>
                <w:szCs w:val="24"/>
              </w:rPr>
              <w:t>2</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税务登记证件</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原件及复印件</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color w:val="000000"/>
                <w:sz w:val="24"/>
                <w:szCs w:val="24"/>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原件查验</w:t>
            </w:r>
          </w:p>
        </w:tc>
      </w:tr>
      <w:tr w:rsidR="00955A63" w:rsidRPr="0024420A">
        <w:trPr>
          <w:trHeight w:val="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color w:val="000000"/>
                <w:sz w:val="24"/>
                <w:szCs w:val="24"/>
              </w:rPr>
              <w:t>3</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经办人身份证件</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原件及复印件</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color w:val="000000"/>
                <w:sz w:val="24"/>
                <w:szCs w:val="24"/>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原件查验</w:t>
            </w:r>
          </w:p>
        </w:tc>
      </w:tr>
      <w:tr w:rsidR="00955A63" w:rsidRPr="0024420A">
        <w:trPr>
          <w:trHeight w:val="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color w:val="000000"/>
                <w:sz w:val="24"/>
                <w:szCs w:val="24"/>
              </w:rPr>
              <w:t>4</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证明材料</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复印件</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color w:val="000000"/>
                <w:sz w:val="24"/>
                <w:szCs w:val="24"/>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p>
        </w:tc>
      </w:tr>
      <w:tr w:rsidR="00955A63" w:rsidRPr="0024420A">
        <w:trPr>
          <w:trHeight w:val="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color w:val="000000"/>
                <w:sz w:val="24"/>
                <w:szCs w:val="24"/>
              </w:rPr>
              <w:t>5</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代理委托书</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原件</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color w:val="000000"/>
                <w:sz w:val="24"/>
                <w:szCs w:val="24"/>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p>
        </w:tc>
      </w:tr>
      <w:tr w:rsidR="00955A63" w:rsidRPr="0024420A">
        <w:trPr>
          <w:trHeight w:val="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color w:val="000000"/>
                <w:sz w:val="24"/>
                <w:szCs w:val="24"/>
              </w:rPr>
              <w:t>6</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代理人身份证件</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原件及复印件</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color w:val="000000"/>
                <w:sz w:val="24"/>
                <w:szCs w:val="24"/>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adjustRightInd w:val="0"/>
              <w:snapToGrid w:val="0"/>
              <w:spacing w:line="360" w:lineRule="auto"/>
              <w:jc w:val="center"/>
              <w:rPr>
                <w:rFonts w:ascii="宋体" w:cs="Times New Roman"/>
                <w:color w:val="000000"/>
                <w:sz w:val="24"/>
                <w:szCs w:val="24"/>
              </w:rPr>
            </w:pPr>
            <w:r w:rsidRPr="0024420A">
              <w:rPr>
                <w:rFonts w:ascii="宋体" w:hAnsi="宋体" w:cs="宋体" w:hint="eastAsia"/>
                <w:color w:val="000000"/>
                <w:sz w:val="24"/>
                <w:szCs w:val="24"/>
              </w:rPr>
              <w:t>原件查验</w:t>
            </w:r>
          </w:p>
        </w:tc>
      </w:tr>
    </w:tbl>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注：</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1</w:t>
      </w:r>
      <w:r w:rsidRPr="0024420A">
        <w:rPr>
          <w:rFonts w:ascii="宋体" w:hAnsi="宋体" w:cs="宋体" w:hint="eastAsia"/>
          <w:color w:val="000000"/>
          <w:sz w:val="24"/>
          <w:szCs w:val="24"/>
        </w:rPr>
        <w:t>．复印件应注明“此复印件与原件内容一致”。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2</w:t>
      </w:r>
      <w:r w:rsidRPr="0024420A">
        <w:rPr>
          <w:rFonts w:ascii="宋体" w:hAnsi="宋体" w:cs="宋体" w:hint="eastAsia"/>
          <w:color w:val="000000"/>
          <w:sz w:val="24"/>
          <w:szCs w:val="24"/>
        </w:rPr>
        <w:t>．申请表下载地址：</w:t>
      </w:r>
      <w:r w:rsidRPr="0024420A">
        <w:rPr>
          <w:rFonts w:ascii="宋体" w:cs="Times New Roman"/>
          <w:color w:val="000000"/>
          <w:sz w:val="24"/>
          <w:szCs w:val="24"/>
        </w:rPr>
        <w:t> </w:t>
      </w:r>
      <w:hyperlink r:id="rId18" w:history="1">
        <w:r w:rsidRPr="0024420A">
          <w:rPr>
            <w:rFonts w:ascii="宋体" w:hAnsi="宋体" w:cs="宋体"/>
            <w:color w:val="000000"/>
            <w:sz w:val="24"/>
            <w:szCs w:val="24"/>
            <w:u w:val="single"/>
          </w:rPr>
          <w:t>http://www.hebds.gov.cn</w:t>
        </w:r>
      </w:hyperlink>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（二）申请材料提交</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申请人可通过窗口报送方式提交材料。</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八、办理基本流程</w:t>
      </w:r>
    </w:p>
    <w:p w:rsidR="00955A63" w:rsidRPr="0024420A" w:rsidRDefault="00683D87">
      <w:pPr>
        <w:adjustRightInd w:val="0"/>
        <w:snapToGrid w:val="0"/>
        <w:spacing w:line="360" w:lineRule="auto"/>
        <w:jc w:val="center"/>
        <w:rPr>
          <w:rFonts w:ascii="宋体" w:cs="Times New Roman"/>
          <w:color w:val="000000"/>
          <w:sz w:val="24"/>
          <w:szCs w:val="24"/>
        </w:rPr>
      </w:pPr>
      <w:r>
        <w:rPr>
          <w:rFonts w:cs="Times New Roman"/>
          <w:color w:val="000000"/>
        </w:rPr>
        <w:lastRenderedPageBreak/>
        <w:pict>
          <v:shape id="_x0000_i1026" type="#_x0000_t75" alt="" style="width:351.6pt;height:653.6pt">
            <v:imagedata r:id="rId19" o:title=""/>
          </v:shape>
        </w:pic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lastRenderedPageBreak/>
        <w:t>九、办理方式</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（一）一般程序。</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w:t>
      </w:r>
      <w:r w:rsidRPr="0024420A">
        <w:rPr>
          <w:rFonts w:ascii="宋体" w:hAnsi="宋体" w:cs="宋体"/>
          <w:color w:val="000000"/>
          <w:sz w:val="24"/>
          <w:szCs w:val="24"/>
        </w:rPr>
        <w:t>1.</w:t>
      </w:r>
      <w:r w:rsidRPr="0024420A">
        <w:rPr>
          <w:rFonts w:ascii="宋体" w:hAnsi="宋体" w:cs="宋体" w:hint="eastAsia"/>
          <w:color w:val="000000"/>
          <w:sz w:val="24"/>
          <w:szCs w:val="24"/>
        </w:rPr>
        <w:t>申请</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申请人在办税服务厅现场提出申请并提交相关资料。</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w:t>
      </w:r>
      <w:r w:rsidRPr="0024420A">
        <w:rPr>
          <w:rFonts w:ascii="宋体" w:hAnsi="宋体" w:cs="宋体"/>
          <w:color w:val="000000"/>
          <w:sz w:val="24"/>
          <w:szCs w:val="24"/>
        </w:rPr>
        <w:t>2.</w:t>
      </w:r>
      <w:r w:rsidRPr="0024420A">
        <w:rPr>
          <w:rFonts w:ascii="宋体" w:hAnsi="宋体" w:cs="宋体" w:hint="eastAsia"/>
          <w:color w:val="000000"/>
          <w:sz w:val="24"/>
          <w:szCs w:val="24"/>
        </w:rPr>
        <w:t>受理</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受理部门接受申请人提交的申请材料，核对资料是否符合法定形式、填写内容是否完整，符合的即时受理。</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申请材料存在问题可以当场更正的，应当一次性告知申请人更正。</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申请材料不齐全或不符合法定形式的，应当当场制作《补正税务行政许可材料告知书》，一次性告知申请人需要补正的材料。</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申请材料齐全、符合法定形式，应当制作《税务行政许可受理通知书》送达申请人。</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w:t>
      </w:r>
      <w:r w:rsidRPr="0024420A">
        <w:rPr>
          <w:rFonts w:ascii="宋体" w:hAnsi="宋体" w:cs="宋体"/>
          <w:color w:val="000000"/>
          <w:sz w:val="24"/>
          <w:szCs w:val="24"/>
        </w:rPr>
        <w:t>3.</w:t>
      </w:r>
      <w:r w:rsidRPr="0024420A">
        <w:rPr>
          <w:rFonts w:ascii="宋体" w:hAnsi="宋体" w:cs="宋体" w:hint="eastAsia"/>
          <w:color w:val="000000"/>
          <w:sz w:val="24"/>
          <w:szCs w:val="24"/>
        </w:rPr>
        <w:t>审查与决定</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决定部门应对受理部门移交的纳税人变更定额申请材料的合法性、完整性进行审核。</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审查时发现许可事项直接关系他人重大利益的，应当告知利害关系人。</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申请人、利害关系人有权进行陈述和申辩，税务机关应当听取申请人、利害关系人的意见。</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对该项税务行政许可直接涉及申请人与他人之间重大利益关系的，审查人员应当提出听证提议。（听证时间，不包含在行政许可办理时限之内。）</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对申请人符合纳税人变更定额条件的，决定部门应在办理时限内完成审查制作《准予税务行政许可决定书》。不符合的，制作《不予税务行政许可决定书》，说明理由，并告知申请人享有依法申请行政复议或提起行政诉讼的权利。</w:t>
      </w:r>
      <w:r w:rsidRPr="0024420A">
        <w:rPr>
          <w:rFonts w:ascii="宋体" w:hAnsi="宋体" w:cs="宋体"/>
          <w:color w:val="000000"/>
          <w:sz w:val="24"/>
          <w:szCs w:val="24"/>
        </w:rPr>
        <w:t>4.</w:t>
      </w:r>
      <w:r w:rsidRPr="0024420A">
        <w:rPr>
          <w:rFonts w:ascii="宋体" w:hAnsi="宋体" w:cs="宋体" w:hint="eastAsia"/>
          <w:color w:val="000000"/>
          <w:sz w:val="24"/>
          <w:szCs w:val="24"/>
        </w:rPr>
        <w:t>送达</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受理部门应当对办理限期前审批完成的许可事项，通知申请人领取。</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申请人应凭《税务行政许可受理通知书》领取《准予税务行政许可决定书》或《不予税务行政许可决定书》。对不予许可的事项，应当说明理由，并告知申请人享有依法申请行政复议或提起行政诉讼的权利。</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w:t>
      </w:r>
      <w:r w:rsidRPr="0024420A">
        <w:rPr>
          <w:rFonts w:ascii="宋体" w:hAnsi="宋体" w:cs="宋体"/>
          <w:color w:val="000000"/>
          <w:sz w:val="24"/>
          <w:szCs w:val="24"/>
        </w:rPr>
        <w:t>5.</w:t>
      </w:r>
      <w:r w:rsidRPr="0024420A">
        <w:rPr>
          <w:rFonts w:ascii="宋体" w:hAnsi="宋体" w:cs="宋体" w:hint="eastAsia"/>
          <w:color w:val="000000"/>
          <w:sz w:val="24"/>
          <w:szCs w:val="24"/>
        </w:rPr>
        <w:t>结果公开</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在作出行政许可决定之日起</w:t>
      </w:r>
      <w:r w:rsidRPr="0024420A">
        <w:rPr>
          <w:rFonts w:ascii="宋体" w:hAnsi="宋体" w:cs="宋体"/>
          <w:color w:val="000000"/>
          <w:sz w:val="24"/>
          <w:szCs w:val="24"/>
        </w:rPr>
        <w:t>7</w:t>
      </w:r>
      <w:r w:rsidRPr="0024420A">
        <w:rPr>
          <w:rFonts w:ascii="宋体" w:hAnsi="宋体" w:cs="宋体" w:hint="eastAsia"/>
          <w:color w:val="000000"/>
          <w:sz w:val="24"/>
          <w:szCs w:val="24"/>
        </w:rPr>
        <w:t>个工作日内公开准予行政许可结果。</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（二）特殊程序。符合国家规定和设立特殊程序（绿色通道）的优先、特殊事项，</w:t>
      </w:r>
      <w:r w:rsidRPr="0024420A">
        <w:rPr>
          <w:rFonts w:ascii="宋体" w:hAnsi="宋体" w:cs="宋体" w:hint="eastAsia"/>
          <w:color w:val="000000"/>
          <w:sz w:val="24"/>
          <w:szCs w:val="24"/>
        </w:rPr>
        <w:lastRenderedPageBreak/>
        <w:t>应按优先办理、特事特办、主动服务和专人负责的原则，做到快速流转、限时催办、疑难会商、压缩时限等。</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十、审批时限</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在</w:t>
      </w:r>
      <w:r w:rsidRPr="0024420A">
        <w:rPr>
          <w:rFonts w:ascii="宋体" w:hAnsi="宋体" w:cs="宋体"/>
          <w:color w:val="000000"/>
          <w:sz w:val="24"/>
          <w:szCs w:val="24"/>
        </w:rPr>
        <w:t>20</w:t>
      </w:r>
      <w:r w:rsidRPr="0024420A">
        <w:rPr>
          <w:rFonts w:ascii="宋体" w:hAnsi="宋体" w:cs="宋体" w:hint="eastAsia"/>
          <w:color w:val="000000"/>
          <w:sz w:val="24"/>
          <w:szCs w:val="24"/>
        </w:rPr>
        <w:t>个工作日内办结。对</w:t>
      </w:r>
      <w:r w:rsidRPr="0024420A">
        <w:rPr>
          <w:rFonts w:ascii="宋体" w:hAnsi="宋体" w:cs="宋体"/>
          <w:color w:val="000000"/>
          <w:sz w:val="24"/>
          <w:szCs w:val="24"/>
        </w:rPr>
        <w:t>20</w:t>
      </w:r>
      <w:r w:rsidRPr="0024420A">
        <w:rPr>
          <w:rFonts w:ascii="宋体" w:hAnsi="宋体" w:cs="宋体" w:hint="eastAsia"/>
          <w:color w:val="000000"/>
          <w:sz w:val="24"/>
          <w:szCs w:val="24"/>
        </w:rPr>
        <w:t>个工作日内无法作出决定的，经决定机构负责人批准可以延长</w:t>
      </w:r>
      <w:r w:rsidRPr="0024420A">
        <w:rPr>
          <w:rFonts w:ascii="宋体" w:hAnsi="宋体" w:cs="宋体"/>
          <w:color w:val="000000"/>
          <w:sz w:val="24"/>
          <w:szCs w:val="24"/>
        </w:rPr>
        <w:t>10</w:t>
      </w:r>
      <w:r w:rsidRPr="0024420A">
        <w:rPr>
          <w:rFonts w:ascii="宋体" w:hAnsi="宋体" w:cs="宋体" w:hint="eastAsia"/>
          <w:color w:val="000000"/>
          <w:sz w:val="24"/>
          <w:szCs w:val="24"/>
        </w:rPr>
        <w:t>个工作日，并制作《税务行政许可延期决定告知书》送达申请人。</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十一、审批结果</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（一）准予税务行政许可</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发放《准予税务行政许可决定书》。</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（二）不予税务行政许可</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发放《不予税务行政许可决定书》。</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十二、结果送达</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作出行政许可决定后</w:t>
      </w:r>
      <w:r w:rsidRPr="0024420A">
        <w:rPr>
          <w:rFonts w:ascii="宋体" w:hAnsi="宋体" w:cs="宋体"/>
          <w:color w:val="000000"/>
          <w:sz w:val="24"/>
          <w:szCs w:val="24"/>
        </w:rPr>
        <w:t>2</w:t>
      </w:r>
      <w:r w:rsidRPr="0024420A">
        <w:rPr>
          <w:rFonts w:ascii="宋体" w:hAnsi="宋体" w:cs="宋体" w:hint="eastAsia"/>
          <w:color w:val="000000"/>
          <w:sz w:val="24"/>
          <w:szCs w:val="24"/>
        </w:rPr>
        <w:t>个工作日内，通过电话方式通知或告知服务对象。通过现场领取方式将结果送达。</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十三、申请人权利和义务</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（一）依据《中华人民共和国行政许可法》等，申请人依法享有以下权利：</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w:t>
      </w:r>
      <w:r w:rsidRPr="0024420A">
        <w:rPr>
          <w:rFonts w:ascii="宋体" w:hAnsi="宋体" w:cs="宋体"/>
          <w:color w:val="000000"/>
          <w:sz w:val="24"/>
          <w:szCs w:val="24"/>
        </w:rPr>
        <w:t>1.</w:t>
      </w:r>
      <w:r w:rsidRPr="0024420A">
        <w:rPr>
          <w:rFonts w:ascii="宋体" w:hAnsi="宋体" w:cs="宋体" w:hint="eastAsia"/>
          <w:color w:val="000000"/>
          <w:sz w:val="24"/>
          <w:szCs w:val="24"/>
        </w:rPr>
        <w:t>符合法定条件、标准的，申请人有依法取得行政许可的平等权利，行政机关不得歧视。</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w:t>
      </w:r>
      <w:r w:rsidRPr="0024420A">
        <w:rPr>
          <w:rFonts w:ascii="宋体" w:hAnsi="宋体" w:cs="宋体"/>
          <w:color w:val="000000"/>
          <w:sz w:val="24"/>
          <w:szCs w:val="24"/>
        </w:rPr>
        <w:t>2.</w:t>
      </w:r>
      <w:r w:rsidRPr="0024420A">
        <w:rPr>
          <w:rFonts w:ascii="宋体" w:hAnsi="宋体" w:cs="宋体" w:hint="eastAsia"/>
          <w:color w:val="000000"/>
          <w:sz w:val="24"/>
          <w:szCs w:val="24"/>
        </w:rPr>
        <w:t>申请人对行政机关实施行政许可，享有陈述权、申辩权；有权依法申请行政复议或者提起行政诉讼；其合法权益因行政机关违法实施行政许可受到损害的，有权依法要求赔偿。</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w:t>
      </w:r>
      <w:r w:rsidRPr="0024420A">
        <w:rPr>
          <w:rFonts w:ascii="宋体" w:hAnsi="宋体" w:cs="宋体"/>
          <w:color w:val="000000"/>
          <w:sz w:val="24"/>
          <w:szCs w:val="24"/>
        </w:rPr>
        <w:t>3.</w:t>
      </w:r>
      <w:r w:rsidRPr="0024420A">
        <w:rPr>
          <w:rFonts w:ascii="宋体" w:hAnsi="宋体" w:cs="宋体" w:hint="eastAsia"/>
          <w:color w:val="000000"/>
          <w:sz w:val="24"/>
          <w:szCs w:val="24"/>
        </w:rPr>
        <w:t>申请人发现违法从事行政许可事项的活动，有权向行政机关举报，行政机关应当及时核实、处理。</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（二）依据《中华人民共和国行政许可法》等，申请人依法履行以下义务：</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w:t>
      </w:r>
      <w:r w:rsidRPr="0024420A">
        <w:rPr>
          <w:rFonts w:ascii="宋体" w:hAnsi="宋体" w:cs="宋体"/>
          <w:color w:val="000000"/>
          <w:sz w:val="24"/>
          <w:szCs w:val="24"/>
        </w:rPr>
        <w:t>1.</w:t>
      </w:r>
      <w:r w:rsidRPr="0024420A">
        <w:rPr>
          <w:rFonts w:ascii="宋体" w:hAnsi="宋体" w:cs="宋体" w:hint="eastAsia"/>
          <w:color w:val="000000"/>
          <w:sz w:val="24"/>
          <w:szCs w:val="24"/>
        </w:rPr>
        <w:t>不得涂改、倒卖、出租、出借行政许可证件，或者以其他形式非法转让行政许可的；</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w:t>
      </w:r>
      <w:r w:rsidRPr="0024420A">
        <w:rPr>
          <w:rFonts w:ascii="宋体" w:hAnsi="宋体" w:cs="宋体"/>
          <w:color w:val="000000"/>
          <w:sz w:val="24"/>
          <w:szCs w:val="24"/>
        </w:rPr>
        <w:t>2.</w:t>
      </w:r>
      <w:r w:rsidRPr="0024420A">
        <w:rPr>
          <w:rFonts w:ascii="宋体" w:hAnsi="宋体" w:cs="宋体" w:hint="eastAsia"/>
          <w:color w:val="000000"/>
          <w:sz w:val="24"/>
          <w:szCs w:val="24"/>
        </w:rPr>
        <w:t>不得超越行政许可范围进行活动的；</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lastRenderedPageBreak/>
        <w:t xml:space="preserve">　　</w:t>
      </w:r>
      <w:r w:rsidRPr="0024420A">
        <w:rPr>
          <w:rFonts w:ascii="宋体" w:hAnsi="宋体" w:cs="宋体"/>
          <w:color w:val="000000"/>
          <w:sz w:val="24"/>
          <w:szCs w:val="24"/>
        </w:rPr>
        <w:t>3.</w:t>
      </w:r>
      <w:r w:rsidRPr="0024420A">
        <w:rPr>
          <w:rFonts w:ascii="宋体" w:hAnsi="宋体" w:cs="宋体" w:hint="eastAsia"/>
          <w:color w:val="000000"/>
          <w:sz w:val="24"/>
          <w:szCs w:val="24"/>
        </w:rPr>
        <w:t>应当如实提交有关材料和反映真实情况，并对其申请材料实质内容的真实性负责。</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十四、咨询途径</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（一）窗口咨询：</w:t>
      </w:r>
      <w:r w:rsidR="00D729AF">
        <w:rPr>
          <w:rFonts w:ascii="宋体" w:hAnsi="宋体" w:cs="宋体" w:hint="eastAsia"/>
          <w:color w:val="000000"/>
          <w:kern w:val="0"/>
          <w:sz w:val="24"/>
          <w:szCs w:val="24"/>
        </w:rPr>
        <w:t>临西</w:t>
      </w:r>
      <w:r w:rsidRPr="0024420A">
        <w:rPr>
          <w:rFonts w:ascii="宋体" w:hAnsi="宋体" w:cs="宋体" w:hint="eastAsia"/>
          <w:color w:val="000000"/>
          <w:kern w:val="0"/>
          <w:sz w:val="24"/>
          <w:szCs w:val="24"/>
        </w:rPr>
        <w:t>县地方税务局</w:t>
      </w:r>
      <w:r w:rsidRPr="0024420A">
        <w:rPr>
          <w:rFonts w:ascii="宋体" w:hAnsi="宋体" w:cs="宋体" w:hint="eastAsia"/>
          <w:color w:val="000000"/>
          <w:sz w:val="24"/>
          <w:szCs w:val="24"/>
        </w:rPr>
        <w:t>办税服务厅；</w:t>
      </w:r>
    </w:p>
    <w:p w:rsidR="00955A63" w:rsidRPr="0024420A" w:rsidRDefault="00955A63" w:rsidP="009348A7">
      <w:pPr>
        <w:adjustRightInd w:val="0"/>
        <w:snapToGrid w:val="0"/>
        <w:spacing w:line="360" w:lineRule="auto"/>
        <w:ind w:firstLineChars="500" w:firstLine="1200"/>
        <w:rPr>
          <w:rFonts w:ascii="宋体" w:cs="Times New Roman"/>
          <w:color w:val="000000"/>
          <w:sz w:val="24"/>
          <w:szCs w:val="24"/>
        </w:rPr>
      </w:pPr>
      <w:r w:rsidRPr="0024420A">
        <w:rPr>
          <w:rFonts w:ascii="宋体" w:hAnsi="宋体" w:cs="宋体" w:hint="eastAsia"/>
          <w:color w:val="000000"/>
          <w:sz w:val="24"/>
          <w:szCs w:val="24"/>
        </w:rPr>
        <w:t>办公地址：</w:t>
      </w:r>
      <w:r w:rsidR="00D729AF" w:rsidRPr="00D729AF">
        <w:rPr>
          <w:rFonts w:ascii="宋体" w:hAnsi="宋体" w:hint="eastAsia"/>
          <w:kern w:val="0"/>
          <w:sz w:val="24"/>
          <w:szCs w:val="24"/>
        </w:rPr>
        <w:t>临西会堂东侧国地税联合办税服务大厅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（二）电话咨询：</w:t>
      </w:r>
      <w:r w:rsidRPr="0024420A">
        <w:rPr>
          <w:rFonts w:ascii="宋体" w:hAnsi="宋体" w:cs="宋体"/>
          <w:color w:val="000000"/>
          <w:sz w:val="24"/>
          <w:szCs w:val="24"/>
        </w:rPr>
        <w:t>0319-</w:t>
      </w:r>
      <w:r w:rsidR="00D729AF">
        <w:rPr>
          <w:rFonts w:ascii="宋体" w:hAnsi="宋体" w:cs="宋体" w:hint="eastAsia"/>
          <w:color w:val="000000"/>
          <w:sz w:val="24"/>
          <w:szCs w:val="24"/>
        </w:rPr>
        <w:t>8579961</w:t>
      </w:r>
      <w:r w:rsidRPr="0024420A">
        <w:rPr>
          <w:rFonts w:ascii="宋体" w:hAnsi="宋体" w:cs="宋体" w:hint="eastAsia"/>
          <w:color w:val="000000"/>
          <w:sz w:val="24"/>
          <w:szCs w:val="24"/>
        </w:rPr>
        <w:t>；</w:t>
      </w:r>
      <w:r w:rsidRPr="0024420A">
        <w:rPr>
          <w:rFonts w:ascii="宋体" w:hAnsi="宋体" w:cs="宋体"/>
          <w:color w:val="000000"/>
          <w:sz w:val="24"/>
          <w:szCs w:val="24"/>
        </w:rPr>
        <w:t>12366</w:t>
      </w:r>
      <w:r w:rsidRPr="0024420A">
        <w:rPr>
          <w:rFonts w:ascii="宋体" w:hAnsi="宋体" w:cs="宋体" w:hint="eastAsia"/>
          <w:color w:val="000000"/>
          <w:sz w:val="24"/>
          <w:szCs w:val="24"/>
        </w:rPr>
        <w:t>纳税服务热线</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（三）网上咨询：</w:t>
      </w:r>
      <w:hyperlink r:id="rId20" w:history="1">
        <w:r w:rsidRPr="0024420A">
          <w:rPr>
            <w:rFonts w:ascii="宋体" w:hAnsi="宋体" w:cs="宋体"/>
            <w:color w:val="000000"/>
            <w:sz w:val="24"/>
            <w:szCs w:val="24"/>
            <w:u w:val="single"/>
          </w:rPr>
          <w:t>http://www.hebds.gov.cn/</w:t>
        </w:r>
      </w:hyperlink>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十五、监督方式及救济渠道</w:t>
      </w:r>
    </w:p>
    <w:p w:rsidR="00955A63" w:rsidRPr="0024420A" w:rsidRDefault="00955A63">
      <w:pPr>
        <w:adjustRightInd w:val="0"/>
        <w:snapToGrid w:val="0"/>
        <w:spacing w:line="360" w:lineRule="auto"/>
        <w:rPr>
          <w:rFonts w:ascii="宋体" w:cs="Times New Roman"/>
          <w:color w:val="000000"/>
          <w:sz w:val="24"/>
          <w:szCs w:val="24"/>
        </w:rPr>
      </w:pPr>
      <w:r w:rsidRPr="0024420A">
        <w:rPr>
          <w:rFonts w:ascii="宋体" w:hAnsi="宋体" w:cs="宋体" w:hint="eastAsia"/>
          <w:color w:val="000000"/>
          <w:sz w:val="24"/>
          <w:szCs w:val="24"/>
        </w:rPr>
        <w:t xml:space="preserve">　　监督和投诉应由部门监督机构受理。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sz w:val="24"/>
          <w:szCs w:val="24"/>
        </w:rPr>
        <w:t>（一）窗口投诉：</w:t>
      </w:r>
      <w:r w:rsidR="00D729AF">
        <w:rPr>
          <w:rFonts w:ascii="宋体" w:cs="宋体" w:hint="eastAsia"/>
          <w:color w:val="000000"/>
          <w:kern w:val="0"/>
          <w:sz w:val="24"/>
          <w:szCs w:val="24"/>
        </w:rPr>
        <w:t>临西</w:t>
      </w:r>
      <w:r w:rsidRPr="0024420A">
        <w:rPr>
          <w:rFonts w:ascii="宋体" w:cs="宋体" w:hint="eastAsia"/>
          <w:color w:val="000000"/>
          <w:kern w:val="0"/>
          <w:sz w:val="24"/>
          <w:szCs w:val="24"/>
        </w:rPr>
        <w:t>县地方税务局征收分局</w:t>
      </w:r>
      <w:r w:rsidRPr="0024420A">
        <w:rPr>
          <w:rFonts w:ascii="宋体" w:hAnsi="宋体" w:cs="宋体" w:hint="eastAsia"/>
          <w:color w:val="000000"/>
          <w:sz w:val="24"/>
          <w:szCs w:val="24"/>
        </w:rPr>
        <w:t>。</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（二）电话投诉：</w:t>
      </w:r>
      <w:r w:rsidRPr="0024420A">
        <w:rPr>
          <w:rFonts w:ascii="宋体" w:hAnsi="宋体" w:cs="宋体"/>
          <w:color w:val="000000"/>
          <w:sz w:val="24"/>
          <w:szCs w:val="24"/>
        </w:rPr>
        <w:t>0319-</w:t>
      </w:r>
      <w:r w:rsidR="00D729AF">
        <w:rPr>
          <w:rFonts w:ascii="宋体" w:hAnsi="宋体" w:cs="宋体" w:hint="eastAsia"/>
          <w:color w:val="000000"/>
          <w:sz w:val="24"/>
          <w:szCs w:val="24"/>
        </w:rPr>
        <w:t>8579961</w:t>
      </w:r>
      <w:r w:rsidRPr="0024420A">
        <w:rPr>
          <w:rFonts w:ascii="宋体" w:hAnsi="宋体" w:cs="宋体" w:hint="eastAsia"/>
          <w:color w:val="000000"/>
          <w:sz w:val="24"/>
          <w:szCs w:val="24"/>
        </w:rPr>
        <w:t>；</w:t>
      </w:r>
      <w:r w:rsidRPr="0024420A">
        <w:rPr>
          <w:rFonts w:ascii="宋体" w:hAnsi="宋体" w:cs="宋体"/>
          <w:color w:val="000000"/>
          <w:sz w:val="24"/>
          <w:szCs w:val="24"/>
        </w:rPr>
        <w:t>12366</w:t>
      </w:r>
      <w:r w:rsidRPr="0024420A">
        <w:rPr>
          <w:rFonts w:ascii="宋体" w:hAnsi="宋体" w:cs="宋体" w:hint="eastAsia"/>
          <w:color w:val="000000"/>
          <w:sz w:val="24"/>
          <w:szCs w:val="24"/>
        </w:rPr>
        <w:t>纳税服务热线</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（三）网上投诉：</w:t>
      </w:r>
      <w:hyperlink r:id="rId21" w:history="1">
        <w:r w:rsidRPr="0024420A">
          <w:rPr>
            <w:rFonts w:ascii="宋体" w:hAnsi="宋体" w:cs="宋体"/>
            <w:color w:val="000000"/>
            <w:sz w:val="24"/>
            <w:szCs w:val="24"/>
            <w:u w:val="single"/>
          </w:rPr>
          <w:t>http://www.hebds.gov.cn/</w:t>
        </w:r>
      </w:hyperlink>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cs="Times New Roman"/>
          <w:color w:val="000000"/>
          <w:sz w:val="24"/>
          <w:szCs w:val="24"/>
        </w:rPr>
      </w:pPr>
      <w:r w:rsidRPr="0024420A">
        <w:rPr>
          <w:rFonts w:ascii="宋体" w:eastAsia="黑体" w:hAnsi="宋体" w:cs="黑体" w:hint="eastAsia"/>
          <w:color w:val="000000"/>
          <w:kern w:val="0"/>
          <w:sz w:val="24"/>
          <w:szCs w:val="24"/>
        </w:rPr>
        <w:t>十六、</w:t>
      </w:r>
      <w:r w:rsidRPr="0024420A">
        <w:rPr>
          <w:rFonts w:ascii="宋体" w:eastAsia="黑体" w:hAnsi="宋体" w:cs="黑体" w:hint="eastAsia"/>
          <w:color w:val="000000"/>
          <w:sz w:val="24"/>
          <w:szCs w:val="24"/>
        </w:rPr>
        <w:t>责任追究</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cs="Times New Roman"/>
          <w:color w:val="000000"/>
          <w:kern w:val="0"/>
          <w:sz w:val="24"/>
          <w:szCs w:val="24"/>
        </w:rPr>
      </w:pPr>
      <w:r w:rsidRPr="0024420A">
        <w:rPr>
          <w:rFonts w:ascii="宋体" w:eastAsia="黑体" w:hAnsi="宋体" w:cs="黑体" w:hint="eastAsia"/>
          <w:color w:val="000000"/>
          <w:sz w:val="24"/>
          <w:szCs w:val="24"/>
        </w:rPr>
        <w:t>十七、救济渠道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十八、办公地址、时间和电话</w:t>
      </w:r>
    </w:p>
    <w:p w:rsidR="00955A63" w:rsidRPr="0024420A" w:rsidRDefault="00D729AF" w:rsidP="009348A7">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D729AF">
        <w:rPr>
          <w:rFonts w:ascii="宋体" w:hAnsi="宋体" w:cs="宋体" w:hint="eastAsia"/>
          <w:color w:val="00000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rsidP="00D729AF">
      <w:pPr>
        <w:pStyle w:val="2"/>
        <w:spacing w:before="340" w:after="330" w:line="360" w:lineRule="auto"/>
        <w:rPr>
          <w:rFonts w:ascii="楷体_GB2312" w:eastAsia="楷体_GB2312" w:cs="Times New Roman"/>
          <w:color w:val="000000"/>
        </w:rPr>
      </w:pPr>
      <w:bookmarkStart w:id="10" w:name="_Toc1927"/>
      <w:bookmarkStart w:id="11" w:name="_Toc484078513"/>
      <w:r w:rsidRPr="0024420A">
        <w:rPr>
          <w:rFonts w:ascii="楷体_GB2312" w:eastAsia="楷体_GB2312" w:cs="楷体_GB2312"/>
          <w:color w:val="000000"/>
        </w:rPr>
        <w:t>3.</w:t>
      </w:r>
      <w:r w:rsidRPr="0024420A">
        <w:rPr>
          <w:rFonts w:ascii="楷体_GB2312" w:eastAsia="楷体_GB2312" w:cs="楷体_GB2312" w:hint="eastAsia"/>
          <w:color w:val="000000"/>
        </w:rPr>
        <w:t>对采取实际利润额预缴以外的其他企业所得税预缴方式的核定</w:t>
      </w:r>
      <w:bookmarkEnd w:id="10"/>
      <w:bookmarkEnd w:id="11"/>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一、适用范围</w:t>
      </w:r>
    </w:p>
    <w:p w:rsidR="00955A63" w:rsidRPr="0024420A" w:rsidRDefault="00955A63">
      <w:pPr>
        <w:tabs>
          <w:tab w:val="left" w:pos="0"/>
        </w:tabs>
        <w:spacing w:line="360" w:lineRule="auto"/>
        <w:ind w:firstLine="480"/>
        <w:rPr>
          <w:rFonts w:cs="Times New Roman"/>
          <w:color w:val="000000"/>
          <w:sz w:val="24"/>
          <w:szCs w:val="24"/>
        </w:rPr>
      </w:pPr>
      <w:r w:rsidRPr="0024420A">
        <w:rPr>
          <w:rFonts w:cs="宋体" w:hint="eastAsia"/>
          <w:color w:val="000000"/>
          <w:sz w:val="24"/>
          <w:szCs w:val="24"/>
        </w:rPr>
        <w:t>本指南适用于对采取实际利润额预缴以外的其他企业所得税预缴方式的核定审批事项的申请和办理。</w:t>
      </w:r>
    </w:p>
    <w:p w:rsidR="00955A63" w:rsidRPr="0024420A" w:rsidRDefault="00955A63">
      <w:pPr>
        <w:tabs>
          <w:tab w:val="left" w:pos="0"/>
        </w:tabs>
        <w:spacing w:line="360" w:lineRule="auto"/>
        <w:ind w:firstLine="480"/>
        <w:rPr>
          <w:rFonts w:cs="Times New Roman"/>
          <w:color w:val="000000"/>
          <w:sz w:val="24"/>
          <w:szCs w:val="24"/>
        </w:rPr>
      </w:pPr>
    </w:p>
    <w:p w:rsidR="00955A63" w:rsidRPr="0024420A" w:rsidRDefault="00955A63" w:rsidP="009348A7">
      <w:pPr>
        <w:adjustRightInd w:val="0"/>
        <w:snapToGrid w:val="0"/>
        <w:spacing w:line="360" w:lineRule="auto"/>
        <w:ind w:firstLineChars="200" w:firstLine="480"/>
        <w:rPr>
          <w:rFonts w:cs="Times New Roman"/>
          <w:color w:val="000000"/>
          <w:sz w:val="24"/>
          <w:szCs w:val="24"/>
        </w:rPr>
      </w:pPr>
      <w:r w:rsidRPr="0024420A">
        <w:rPr>
          <w:rFonts w:ascii="宋体" w:eastAsia="黑体" w:hAnsi="宋体" w:cs="黑体" w:hint="eastAsia"/>
          <w:color w:val="000000"/>
          <w:sz w:val="24"/>
          <w:szCs w:val="24"/>
        </w:rPr>
        <w:t>二、项目信息</w:t>
      </w:r>
    </w:p>
    <w:tbl>
      <w:tblPr>
        <w:tblW w:w="8522" w:type="dxa"/>
        <w:jc w:val="center"/>
        <w:tblLayout w:type="fixed"/>
        <w:tblCellMar>
          <w:left w:w="0" w:type="dxa"/>
          <w:right w:w="0" w:type="dxa"/>
        </w:tblCellMar>
        <w:tblLook w:val="00A0" w:firstRow="1" w:lastRow="0" w:firstColumn="1" w:lastColumn="0" w:noHBand="0" w:noVBand="0"/>
      </w:tblPr>
      <w:tblGrid>
        <w:gridCol w:w="1413"/>
        <w:gridCol w:w="4281"/>
        <w:gridCol w:w="1236"/>
        <w:gridCol w:w="1592"/>
      </w:tblGrid>
      <w:tr w:rsidR="00955A63" w:rsidRPr="0024420A">
        <w:trPr>
          <w:jc w:val="center"/>
        </w:trPr>
        <w:tc>
          <w:tcPr>
            <w:tcW w:w="14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b/>
                <w:bCs/>
                <w:color w:val="000000"/>
                <w:sz w:val="24"/>
                <w:szCs w:val="24"/>
              </w:rPr>
              <w:t>项目编码</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b/>
                <w:bCs/>
                <w:color w:val="000000"/>
                <w:sz w:val="24"/>
                <w:szCs w:val="24"/>
              </w:rPr>
              <w:t>项目名称</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b/>
                <w:bCs/>
                <w:color w:val="000000"/>
                <w:sz w:val="24"/>
                <w:szCs w:val="24"/>
              </w:rPr>
              <w:t>子项</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b/>
                <w:bCs/>
                <w:color w:val="000000"/>
                <w:sz w:val="24"/>
                <w:szCs w:val="24"/>
              </w:rPr>
              <w:t>审批类别</w:t>
            </w:r>
          </w:p>
        </w:tc>
      </w:tr>
      <w:tr w:rsidR="00955A63" w:rsidRPr="0024420A">
        <w:trPr>
          <w:jc w:val="center"/>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p>
        </w:tc>
        <w:tc>
          <w:tcPr>
            <w:tcW w:w="4281"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对采取实际利润额预缴以外的其他企业所得税预缴方式的核定</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无</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行政许可</w:t>
            </w:r>
          </w:p>
        </w:tc>
      </w:tr>
    </w:tbl>
    <w:p w:rsidR="00955A63" w:rsidRPr="0024420A" w:rsidRDefault="00955A63">
      <w:pPr>
        <w:adjustRightInd w:val="0"/>
        <w:snapToGrid w:val="0"/>
        <w:spacing w:line="360" w:lineRule="auto"/>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cs="Times New Roman"/>
          <w:color w:val="000000"/>
          <w:sz w:val="24"/>
          <w:szCs w:val="24"/>
        </w:rPr>
      </w:pPr>
      <w:r w:rsidRPr="0024420A">
        <w:rPr>
          <w:rFonts w:ascii="宋体" w:eastAsia="黑体" w:hAnsi="宋体" w:cs="黑体" w:hint="eastAsia"/>
          <w:color w:val="000000"/>
          <w:sz w:val="24"/>
          <w:szCs w:val="24"/>
        </w:rPr>
        <w:t>三、办理依据</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《中华人民共和国企业所得税法实施条例》第</w:t>
      </w:r>
      <w:r w:rsidRPr="0024420A">
        <w:rPr>
          <w:color w:val="000000"/>
          <w:sz w:val="24"/>
          <w:szCs w:val="24"/>
        </w:rPr>
        <w:t>128</w:t>
      </w:r>
      <w:r w:rsidRPr="0024420A">
        <w:rPr>
          <w:rFonts w:cs="宋体" w:hint="eastAsia"/>
          <w:color w:val="000000"/>
          <w:sz w:val="24"/>
          <w:szCs w:val="24"/>
        </w:rPr>
        <w:t>条：“企业所得税分月或分季预缴，由税务机关具体核定。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四、受理机构</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00D729AF">
        <w:rPr>
          <w:rFonts w:ascii="宋体" w:cs="宋体" w:hint="eastAsia"/>
          <w:color w:val="000000"/>
          <w:kern w:val="0"/>
          <w:sz w:val="24"/>
          <w:szCs w:val="24"/>
        </w:rPr>
        <w:t>临西</w:t>
      </w:r>
      <w:r w:rsidRPr="0024420A">
        <w:rPr>
          <w:rFonts w:ascii="宋体" w:cs="宋体" w:hint="eastAsia"/>
          <w:color w:val="000000"/>
          <w:kern w:val="0"/>
          <w:sz w:val="24"/>
          <w:szCs w:val="24"/>
        </w:rPr>
        <w:t>县地方税务局</w:t>
      </w:r>
      <w:r w:rsidRPr="0024420A">
        <w:rPr>
          <w:rFonts w:cs="宋体" w:hint="eastAsia"/>
          <w:color w:val="000000"/>
          <w:sz w:val="24"/>
          <w:szCs w:val="24"/>
        </w:rPr>
        <w:t>办税服务厅。</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五、审批机构</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00D729AF">
        <w:rPr>
          <w:rFonts w:ascii="宋体" w:cs="宋体" w:hint="eastAsia"/>
          <w:color w:val="000000"/>
          <w:kern w:val="0"/>
          <w:sz w:val="24"/>
          <w:szCs w:val="24"/>
        </w:rPr>
        <w:t>临西</w:t>
      </w:r>
      <w:r w:rsidRPr="0024420A">
        <w:rPr>
          <w:rFonts w:ascii="宋体" w:cs="宋体" w:hint="eastAsia"/>
          <w:color w:val="000000"/>
          <w:kern w:val="0"/>
          <w:sz w:val="24"/>
          <w:szCs w:val="24"/>
        </w:rPr>
        <w:t>县地方税务局</w:t>
      </w:r>
      <w:r w:rsidRPr="0024420A">
        <w:rPr>
          <w:rFonts w:cs="宋体" w:hint="eastAsia"/>
          <w:color w:val="000000"/>
          <w:sz w:val="24"/>
          <w:szCs w:val="24"/>
        </w:rPr>
        <w:t>征收管理部门。</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六、办事条件</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（一）申请人条件</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lastRenderedPageBreak/>
        <w:t xml:space="preserve">　　按照月度或者季度的实际利润额预缴有困难的企业。</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（二）具备或符合如下条件的，准予批准：</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按照月度或者季度的实际利润额预缴有困难的。</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（三）有如下情形的，不予批准：</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按照月度或者季度的实际利润额预缴没有困难的。</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七、申请材料</w:t>
      </w:r>
    </w:p>
    <w:p w:rsidR="00955A63" w:rsidRPr="0024420A" w:rsidRDefault="00955A63">
      <w:pPr>
        <w:rPr>
          <w:rFonts w:cs="Times New Roman"/>
          <w:color w:val="000000"/>
          <w:sz w:val="24"/>
          <w:szCs w:val="24"/>
        </w:rPr>
      </w:pPr>
      <w:r w:rsidRPr="0024420A">
        <w:rPr>
          <w:rFonts w:cs="宋体" w:hint="eastAsia"/>
          <w:color w:val="000000"/>
          <w:sz w:val="24"/>
          <w:szCs w:val="24"/>
        </w:rPr>
        <w:t xml:space="preserve">　　（一）申请材料清单</w:t>
      </w:r>
    </w:p>
    <w:p w:rsidR="00955A63" w:rsidRPr="0024420A" w:rsidRDefault="00955A63">
      <w:pPr>
        <w:rPr>
          <w:rFonts w:cs="Times New Roman"/>
          <w:color w:val="000000"/>
          <w:sz w:val="24"/>
          <w:szCs w:val="24"/>
        </w:rPr>
      </w:pPr>
      <w:r w:rsidRPr="0024420A">
        <w:rPr>
          <w:rFonts w:cs="宋体" w:hint="eastAsia"/>
          <w:color w:val="000000"/>
          <w:sz w:val="24"/>
          <w:szCs w:val="24"/>
        </w:rPr>
        <w:t xml:space="preserve">　　</w:t>
      </w:r>
    </w:p>
    <w:tbl>
      <w:tblPr>
        <w:tblW w:w="9060" w:type="dxa"/>
        <w:jc w:val="center"/>
        <w:tblLayout w:type="fixed"/>
        <w:tblCellMar>
          <w:left w:w="0" w:type="dxa"/>
          <w:right w:w="0" w:type="dxa"/>
        </w:tblCellMar>
        <w:tblLook w:val="00A0" w:firstRow="1" w:lastRow="0" w:firstColumn="1" w:lastColumn="0" w:noHBand="0" w:noVBand="0"/>
      </w:tblPr>
      <w:tblGrid>
        <w:gridCol w:w="642"/>
        <w:gridCol w:w="3695"/>
        <w:gridCol w:w="1656"/>
        <w:gridCol w:w="498"/>
        <w:gridCol w:w="2569"/>
      </w:tblGrid>
      <w:tr w:rsidR="00955A63" w:rsidRPr="0024420A">
        <w:trPr>
          <w:trHeight w:val="624"/>
          <w:jc w:val="center"/>
        </w:trPr>
        <w:tc>
          <w:tcPr>
            <w:tcW w:w="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b/>
                <w:bCs/>
                <w:color w:val="000000"/>
                <w:sz w:val="24"/>
                <w:szCs w:val="24"/>
              </w:rPr>
              <w:t>序号</w:t>
            </w:r>
          </w:p>
        </w:tc>
        <w:tc>
          <w:tcPr>
            <w:tcW w:w="3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b/>
                <w:bCs/>
                <w:color w:val="000000"/>
                <w:sz w:val="24"/>
                <w:szCs w:val="24"/>
              </w:rPr>
              <w:t>提交材料名称</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b/>
                <w:bCs/>
                <w:color w:val="000000"/>
                <w:sz w:val="24"/>
                <w:szCs w:val="24"/>
              </w:rPr>
              <w:t>原件</w:t>
            </w:r>
            <w:r w:rsidRPr="0024420A">
              <w:rPr>
                <w:b/>
                <w:bCs/>
                <w:color w:val="000000"/>
                <w:sz w:val="24"/>
                <w:szCs w:val="24"/>
              </w:rPr>
              <w:t>/</w:t>
            </w:r>
            <w:r w:rsidRPr="0024420A">
              <w:rPr>
                <w:rFonts w:cs="宋体" w:hint="eastAsia"/>
                <w:b/>
                <w:bCs/>
                <w:color w:val="000000"/>
                <w:sz w:val="24"/>
                <w:szCs w:val="24"/>
              </w:rPr>
              <w:t>复印件</w:t>
            </w:r>
          </w:p>
        </w:tc>
        <w:tc>
          <w:tcPr>
            <w:tcW w:w="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b/>
                <w:bCs/>
                <w:color w:val="000000"/>
                <w:sz w:val="24"/>
                <w:szCs w:val="24"/>
              </w:rPr>
              <w:t>份数</w:t>
            </w:r>
          </w:p>
        </w:tc>
        <w:tc>
          <w:tcPr>
            <w:tcW w:w="25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b/>
                <w:bCs/>
                <w:color w:val="000000"/>
                <w:sz w:val="24"/>
                <w:szCs w:val="24"/>
              </w:rPr>
              <w:t>备注</w:t>
            </w:r>
          </w:p>
        </w:tc>
      </w:tr>
      <w:tr w:rsidR="00955A63" w:rsidRPr="0024420A">
        <w:trPr>
          <w:trHeight w:val="624"/>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sz w:val="24"/>
                <w:szCs w:val="24"/>
              </w:rPr>
            </w:pPr>
            <w:r w:rsidRPr="0024420A">
              <w:rPr>
                <w:color w:val="000000"/>
                <w:sz w:val="24"/>
                <w:szCs w:val="24"/>
              </w:rPr>
              <w:t>1</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税务行政许可申请表</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原件</w:t>
            </w:r>
          </w:p>
        </w:tc>
        <w:tc>
          <w:tcPr>
            <w:tcW w:w="498"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sz w:val="24"/>
                <w:szCs w:val="24"/>
              </w:rPr>
            </w:pPr>
            <w:r w:rsidRPr="0024420A">
              <w:rPr>
                <w:color w:val="000000"/>
                <w:sz w:val="24"/>
                <w:szCs w:val="24"/>
              </w:rPr>
              <w:t>1</w:t>
            </w:r>
          </w:p>
        </w:tc>
        <w:tc>
          <w:tcPr>
            <w:tcW w:w="2569"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sz w:val="24"/>
                <w:szCs w:val="24"/>
              </w:rPr>
            </w:pPr>
          </w:p>
        </w:tc>
      </w:tr>
      <w:tr w:rsidR="00955A63" w:rsidRPr="0024420A">
        <w:trPr>
          <w:trHeight w:val="624"/>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sz w:val="24"/>
                <w:szCs w:val="24"/>
              </w:rPr>
            </w:pPr>
            <w:r w:rsidRPr="0024420A">
              <w:rPr>
                <w:color w:val="000000"/>
                <w:sz w:val="24"/>
                <w:szCs w:val="24"/>
              </w:rPr>
              <w:t>2</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经办人身份证件</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原件及复印件</w:t>
            </w:r>
          </w:p>
        </w:tc>
        <w:tc>
          <w:tcPr>
            <w:tcW w:w="498"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sz w:val="24"/>
                <w:szCs w:val="24"/>
              </w:rPr>
            </w:pPr>
            <w:r w:rsidRPr="0024420A">
              <w:rPr>
                <w:color w:val="000000"/>
                <w:sz w:val="24"/>
                <w:szCs w:val="24"/>
              </w:rPr>
              <w:t>1</w:t>
            </w:r>
          </w:p>
        </w:tc>
        <w:tc>
          <w:tcPr>
            <w:tcW w:w="2569"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原件查验</w:t>
            </w:r>
          </w:p>
        </w:tc>
      </w:tr>
      <w:tr w:rsidR="00955A63" w:rsidRPr="0024420A">
        <w:trPr>
          <w:trHeight w:val="624"/>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sz w:val="24"/>
                <w:szCs w:val="24"/>
              </w:rPr>
            </w:pPr>
            <w:r w:rsidRPr="0024420A">
              <w:rPr>
                <w:color w:val="000000"/>
                <w:sz w:val="24"/>
                <w:szCs w:val="24"/>
              </w:rPr>
              <w:t>3</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代理委托书</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原件</w:t>
            </w:r>
          </w:p>
        </w:tc>
        <w:tc>
          <w:tcPr>
            <w:tcW w:w="498"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sz w:val="24"/>
                <w:szCs w:val="24"/>
              </w:rPr>
            </w:pPr>
            <w:r w:rsidRPr="0024420A">
              <w:rPr>
                <w:color w:val="000000"/>
                <w:sz w:val="24"/>
                <w:szCs w:val="24"/>
              </w:rPr>
              <w:t>1</w:t>
            </w:r>
          </w:p>
        </w:tc>
        <w:tc>
          <w:tcPr>
            <w:tcW w:w="256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适用于委托代理人提出申请的情况</w:t>
            </w:r>
          </w:p>
        </w:tc>
      </w:tr>
      <w:tr w:rsidR="00955A63" w:rsidRPr="0024420A">
        <w:trPr>
          <w:trHeight w:val="624"/>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sz w:val="24"/>
                <w:szCs w:val="24"/>
              </w:rPr>
            </w:pPr>
            <w:r w:rsidRPr="0024420A">
              <w:rPr>
                <w:color w:val="000000"/>
                <w:sz w:val="24"/>
                <w:szCs w:val="24"/>
              </w:rPr>
              <w:t>4</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代理人身份证件</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原件及复印件</w:t>
            </w:r>
          </w:p>
        </w:tc>
        <w:tc>
          <w:tcPr>
            <w:tcW w:w="498"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sz w:val="24"/>
                <w:szCs w:val="24"/>
              </w:rPr>
            </w:pPr>
            <w:r w:rsidRPr="0024420A">
              <w:rPr>
                <w:color w:val="000000"/>
                <w:sz w:val="24"/>
                <w:szCs w:val="24"/>
              </w:rPr>
              <w:t>1</w:t>
            </w:r>
          </w:p>
        </w:tc>
        <w:tc>
          <w:tcPr>
            <w:tcW w:w="2569" w:type="dxa"/>
            <w:vMerge/>
            <w:tcBorders>
              <w:top w:val="nil"/>
              <w:left w:val="nil"/>
              <w:bottom w:val="single" w:sz="8" w:space="0" w:color="auto"/>
              <w:right w:val="single" w:sz="8" w:space="0" w:color="auto"/>
            </w:tcBorders>
            <w:vAlign w:val="center"/>
          </w:tcPr>
          <w:p w:rsidR="00955A63" w:rsidRPr="0024420A" w:rsidRDefault="00955A63">
            <w:pPr>
              <w:jc w:val="center"/>
              <w:rPr>
                <w:color w:val="000000"/>
                <w:sz w:val="24"/>
                <w:szCs w:val="24"/>
              </w:rPr>
            </w:pPr>
          </w:p>
        </w:tc>
      </w:tr>
      <w:tr w:rsidR="00955A63" w:rsidRPr="0024420A">
        <w:trPr>
          <w:trHeight w:val="624"/>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sz w:val="24"/>
                <w:szCs w:val="24"/>
              </w:rPr>
            </w:pPr>
            <w:r w:rsidRPr="0024420A">
              <w:rPr>
                <w:color w:val="000000"/>
                <w:sz w:val="24"/>
                <w:szCs w:val="24"/>
              </w:rPr>
              <w:t>5</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按照月度或者季度的实际利润额预缴确有困难的证明材料</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rFonts w:cs="Times New Roman"/>
                <w:color w:val="000000"/>
                <w:sz w:val="24"/>
                <w:szCs w:val="24"/>
              </w:rPr>
            </w:pPr>
            <w:r w:rsidRPr="0024420A">
              <w:rPr>
                <w:rFonts w:cs="宋体" w:hint="eastAsia"/>
                <w:color w:val="000000"/>
                <w:sz w:val="24"/>
                <w:szCs w:val="24"/>
              </w:rPr>
              <w:t>原件</w:t>
            </w:r>
          </w:p>
        </w:tc>
        <w:tc>
          <w:tcPr>
            <w:tcW w:w="498"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sz w:val="24"/>
                <w:szCs w:val="24"/>
              </w:rPr>
            </w:pPr>
            <w:r w:rsidRPr="0024420A">
              <w:rPr>
                <w:color w:val="000000"/>
                <w:sz w:val="24"/>
                <w:szCs w:val="24"/>
              </w:rPr>
              <w:t>1</w:t>
            </w:r>
          </w:p>
        </w:tc>
        <w:tc>
          <w:tcPr>
            <w:tcW w:w="2569" w:type="dxa"/>
            <w:tcBorders>
              <w:top w:val="nil"/>
              <w:left w:val="nil"/>
              <w:bottom w:val="single" w:sz="8" w:space="0" w:color="auto"/>
              <w:right w:val="single" w:sz="8" w:space="0" w:color="auto"/>
            </w:tcBorders>
            <w:tcMar>
              <w:top w:w="0" w:type="dxa"/>
              <w:left w:w="108" w:type="dxa"/>
              <w:bottom w:w="0" w:type="dxa"/>
              <w:right w:w="108" w:type="dxa"/>
            </w:tcMar>
            <w:vAlign w:val="center"/>
          </w:tcPr>
          <w:p w:rsidR="00955A63" w:rsidRPr="0024420A" w:rsidRDefault="00955A63">
            <w:pPr>
              <w:jc w:val="center"/>
              <w:rPr>
                <w:color w:val="000000"/>
                <w:sz w:val="24"/>
                <w:szCs w:val="24"/>
              </w:rPr>
            </w:pPr>
          </w:p>
        </w:tc>
      </w:tr>
    </w:tbl>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注：</w:t>
      </w:r>
      <w:r w:rsidRPr="0024420A">
        <w:rPr>
          <w:color w:val="000000"/>
          <w:sz w:val="24"/>
          <w:szCs w:val="24"/>
        </w:rPr>
        <w:t>1</w:t>
      </w:r>
      <w:r w:rsidRPr="0024420A">
        <w:rPr>
          <w:rFonts w:cs="宋体" w:hint="eastAsia"/>
          <w:color w:val="000000"/>
          <w:sz w:val="24"/>
          <w:szCs w:val="24"/>
        </w:rPr>
        <w:t>．复印件应注明“此复印件与原件内容一致”。</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Pr="0024420A">
        <w:rPr>
          <w:color w:val="000000"/>
          <w:sz w:val="24"/>
          <w:szCs w:val="24"/>
        </w:rPr>
        <w:t>2</w:t>
      </w:r>
      <w:r w:rsidRPr="0024420A">
        <w:rPr>
          <w:rFonts w:cs="宋体" w:hint="eastAsia"/>
          <w:color w:val="000000"/>
          <w:sz w:val="24"/>
          <w:szCs w:val="24"/>
        </w:rPr>
        <w:t>．申请表下载地址：</w:t>
      </w:r>
      <w:r w:rsidRPr="0024420A">
        <w:rPr>
          <w:rFonts w:cs="Times New Roman"/>
          <w:color w:val="000000"/>
          <w:sz w:val="24"/>
          <w:szCs w:val="24"/>
        </w:rPr>
        <w:t> </w:t>
      </w:r>
      <w:hyperlink r:id="rId22" w:history="1">
        <w:r w:rsidRPr="0024420A">
          <w:rPr>
            <w:color w:val="000000"/>
          </w:rPr>
          <w:t>http://www.hebds.gov.cn</w:t>
        </w:r>
      </w:hyperlink>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（二）申请材料提交</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申请人可通过窗口报送方式提交材料。</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cs="Times New Roman"/>
          <w:color w:val="000000"/>
          <w:sz w:val="24"/>
          <w:szCs w:val="24"/>
        </w:rPr>
      </w:pPr>
      <w:r w:rsidRPr="0024420A">
        <w:rPr>
          <w:rFonts w:ascii="宋体" w:eastAsia="黑体" w:hAnsi="宋体" w:cs="黑体" w:hint="eastAsia"/>
          <w:color w:val="000000"/>
          <w:sz w:val="24"/>
          <w:szCs w:val="24"/>
        </w:rPr>
        <w:t>八、办理基本流程</w:t>
      </w:r>
    </w:p>
    <w:p w:rsidR="00955A63" w:rsidRPr="0024420A" w:rsidRDefault="00683D87">
      <w:pPr>
        <w:jc w:val="center"/>
        <w:rPr>
          <w:rFonts w:cs="Times New Roman"/>
          <w:color w:val="000000"/>
          <w:sz w:val="24"/>
          <w:szCs w:val="24"/>
        </w:rPr>
      </w:pPr>
      <w:r>
        <w:rPr>
          <w:rFonts w:cs="Times New Roman"/>
          <w:color w:val="000000"/>
        </w:rPr>
        <w:lastRenderedPageBreak/>
        <w:pict>
          <v:shape id="_x0000_i1027" type="#_x0000_t75" alt="" style="width:388.05pt;height:679.8pt">
            <v:imagedata r:id="rId23" o:title=""/>
          </v:shape>
        </w:pic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lastRenderedPageBreak/>
        <w:t>九、办理方式</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（一）一般程序。</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Pr="0024420A">
        <w:rPr>
          <w:color w:val="000000"/>
          <w:sz w:val="24"/>
          <w:szCs w:val="24"/>
        </w:rPr>
        <w:t>1.</w:t>
      </w:r>
      <w:r w:rsidRPr="0024420A">
        <w:rPr>
          <w:rFonts w:cs="宋体" w:hint="eastAsia"/>
          <w:color w:val="000000"/>
          <w:sz w:val="24"/>
          <w:szCs w:val="24"/>
        </w:rPr>
        <w:t>申请</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申请人在网上或者现场提出申请并提交相关资料。</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Pr="0024420A">
        <w:rPr>
          <w:color w:val="000000"/>
          <w:sz w:val="24"/>
          <w:szCs w:val="24"/>
        </w:rPr>
        <w:t>2.</w:t>
      </w:r>
      <w:r w:rsidRPr="0024420A">
        <w:rPr>
          <w:rFonts w:cs="宋体" w:hint="eastAsia"/>
          <w:color w:val="000000"/>
          <w:sz w:val="24"/>
          <w:szCs w:val="24"/>
        </w:rPr>
        <w:t>受理</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受理部门接受申请人提交的申请材料，核对资料是否符合法定形式、填写内容是否完整，符合的即时受理。</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申请材料存在可以当场更正的，应当一次性告知申请人更正；</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申请材料不齐全或不符合法定形式的，应当当场制作《补正税务行政许可材料告知书》，一次性告知申请人需要补正的材料；</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申请材料齐全、符合法定形式，应当制作《税务行政许可受理通知书》送达申请人。</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Pr="0024420A">
        <w:rPr>
          <w:color w:val="000000"/>
          <w:sz w:val="24"/>
          <w:szCs w:val="24"/>
        </w:rPr>
        <w:t>3.</w:t>
      </w:r>
      <w:r w:rsidRPr="0024420A">
        <w:rPr>
          <w:rFonts w:cs="宋体" w:hint="eastAsia"/>
          <w:color w:val="000000"/>
          <w:sz w:val="24"/>
          <w:szCs w:val="24"/>
        </w:rPr>
        <w:t>审查与决定</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决定部门应对受理部门移交的申请材料的合法性、完整性进行审核。</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对申请人符合申请条件的，决定部门应在办理时限内完成审查，制作《准予税务行政许可决定书》。不符合的，制作《不予税务行政许可决定书》，说明理由，并告知申请人享有申请行政复议或提起行政诉讼的权利。</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Pr="0024420A">
        <w:rPr>
          <w:color w:val="000000"/>
          <w:sz w:val="24"/>
          <w:szCs w:val="24"/>
        </w:rPr>
        <w:t>4.</w:t>
      </w:r>
      <w:r w:rsidRPr="0024420A">
        <w:rPr>
          <w:rFonts w:cs="宋体" w:hint="eastAsia"/>
          <w:color w:val="000000"/>
          <w:sz w:val="24"/>
          <w:szCs w:val="24"/>
        </w:rPr>
        <w:t>送达</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对办理限期前审批完成的许可事项，通知申请人提前领取。</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申请人应凭《税务行政许可受理通知书》领取《准予税务行政许可决定书》或《不予税务行政许可决定书》。对不予行政许可的，应说明理由，并告知申请人享有依法申请行政复议或提起行政诉讼的权利，</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Pr="0024420A">
        <w:rPr>
          <w:color w:val="000000"/>
          <w:sz w:val="24"/>
          <w:szCs w:val="24"/>
        </w:rPr>
        <w:t>5.</w:t>
      </w:r>
      <w:r w:rsidRPr="0024420A">
        <w:rPr>
          <w:rFonts w:cs="宋体" w:hint="eastAsia"/>
          <w:color w:val="000000"/>
          <w:sz w:val="24"/>
          <w:szCs w:val="24"/>
        </w:rPr>
        <w:t>结果公开</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在作出行政许可决定之日起</w:t>
      </w:r>
      <w:r w:rsidRPr="0024420A">
        <w:rPr>
          <w:color w:val="000000"/>
          <w:sz w:val="24"/>
          <w:szCs w:val="24"/>
        </w:rPr>
        <w:t>7</w:t>
      </w:r>
      <w:r w:rsidRPr="0024420A">
        <w:rPr>
          <w:rFonts w:cs="宋体" w:hint="eastAsia"/>
          <w:color w:val="000000"/>
          <w:sz w:val="24"/>
          <w:szCs w:val="24"/>
        </w:rPr>
        <w:t>个工作日内公开准予行政许可结果。</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（二）特殊程序。符合国家规定和设立特殊程序（绿色通道）的优先、特殊事项，应按优先办理、特事特办、主动服务和专人负责的原则，做到快速流转、限时催办、疑难会商、压缩时限等。</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十、审批时限</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在</w:t>
      </w:r>
      <w:r w:rsidRPr="0024420A">
        <w:rPr>
          <w:color w:val="000000"/>
          <w:sz w:val="24"/>
          <w:szCs w:val="24"/>
        </w:rPr>
        <w:t>20</w:t>
      </w:r>
      <w:r w:rsidRPr="0024420A">
        <w:rPr>
          <w:rFonts w:cs="宋体" w:hint="eastAsia"/>
          <w:color w:val="000000"/>
          <w:sz w:val="24"/>
          <w:szCs w:val="24"/>
        </w:rPr>
        <w:t>个工作日内办结。对</w:t>
      </w:r>
      <w:r w:rsidRPr="0024420A">
        <w:rPr>
          <w:color w:val="000000"/>
          <w:sz w:val="24"/>
          <w:szCs w:val="24"/>
        </w:rPr>
        <w:t>20</w:t>
      </w:r>
      <w:r w:rsidRPr="0024420A">
        <w:rPr>
          <w:rFonts w:cs="宋体" w:hint="eastAsia"/>
          <w:color w:val="000000"/>
          <w:sz w:val="24"/>
          <w:szCs w:val="24"/>
        </w:rPr>
        <w:t>个工作日内无法作出决定的，经决定机构负责人批</w:t>
      </w:r>
      <w:r w:rsidRPr="0024420A">
        <w:rPr>
          <w:rFonts w:cs="宋体" w:hint="eastAsia"/>
          <w:color w:val="000000"/>
          <w:sz w:val="24"/>
          <w:szCs w:val="24"/>
        </w:rPr>
        <w:lastRenderedPageBreak/>
        <w:t>准可以延长</w:t>
      </w:r>
      <w:r w:rsidRPr="0024420A">
        <w:rPr>
          <w:color w:val="000000"/>
          <w:sz w:val="24"/>
          <w:szCs w:val="24"/>
        </w:rPr>
        <w:t>10</w:t>
      </w:r>
      <w:r w:rsidRPr="0024420A">
        <w:rPr>
          <w:rFonts w:cs="宋体" w:hint="eastAsia"/>
          <w:color w:val="000000"/>
          <w:sz w:val="24"/>
          <w:szCs w:val="24"/>
        </w:rPr>
        <w:t>个工作日，并制作《税务行政许可延期决定告知书》送达申请人。</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十一、审批结果</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（一）准予税务行政许可</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发放《准予税务行政许可决定书》。</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（二）不准予税务行政许可</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发放《不予税务行政许可决定书》。</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十二、结果送达</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作出行政许可决定后</w:t>
      </w:r>
      <w:r w:rsidRPr="0024420A">
        <w:rPr>
          <w:color w:val="000000"/>
          <w:sz w:val="24"/>
          <w:szCs w:val="24"/>
        </w:rPr>
        <w:t>2</w:t>
      </w:r>
      <w:r w:rsidRPr="0024420A">
        <w:rPr>
          <w:rFonts w:cs="宋体" w:hint="eastAsia"/>
          <w:color w:val="000000"/>
          <w:sz w:val="24"/>
          <w:szCs w:val="24"/>
        </w:rPr>
        <w:t>个工作日内，通过电话方式通知或告知服务对象。通过现场领取方式将结果送达。</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十三、申请人权利和义务</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（一）依据《中华人民共和国行政许可法》等，申请人依法享有以下权利：</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Pr="0024420A">
        <w:rPr>
          <w:color w:val="000000"/>
          <w:sz w:val="24"/>
          <w:szCs w:val="24"/>
        </w:rPr>
        <w:t>1.</w:t>
      </w:r>
      <w:r w:rsidRPr="0024420A">
        <w:rPr>
          <w:rFonts w:cs="宋体" w:hint="eastAsia"/>
          <w:color w:val="000000"/>
          <w:sz w:val="24"/>
          <w:szCs w:val="24"/>
        </w:rPr>
        <w:t>符合法定条件、标准的，申请人有依法取得行政许可的平等权利，行政机关不得歧视。</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Pr="0024420A">
        <w:rPr>
          <w:color w:val="000000"/>
          <w:sz w:val="24"/>
          <w:szCs w:val="24"/>
        </w:rPr>
        <w:t>2.</w:t>
      </w:r>
      <w:r w:rsidRPr="0024420A">
        <w:rPr>
          <w:rFonts w:cs="宋体" w:hint="eastAsia"/>
          <w:color w:val="000000"/>
          <w:sz w:val="24"/>
          <w:szCs w:val="24"/>
        </w:rPr>
        <w:t>申请人对行政机关实施行政许可，享有陈述权、申辩权；有权依法申请行政复议或者提起行政诉讼；其合法权益因行政机关违法实施行政许可受到损害的，有权依法要求赔偿。</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Pr="0024420A">
        <w:rPr>
          <w:color w:val="000000"/>
          <w:sz w:val="24"/>
          <w:szCs w:val="24"/>
        </w:rPr>
        <w:t>3.</w:t>
      </w:r>
      <w:r w:rsidRPr="0024420A">
        <w:rPr>
          <w:rFonts w:cs="宋体" w:hint="eastAsia"/>
          <w:color w:val="000000"/>
          <w:sz w:val="24"/>
          <w:szCs w:val="24"/>
        </w:rPr>
        <w:t>申请人发现违法从事行政许可事项的活动，有权向行政机关举报，行政机关应当及时核实、处理。</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（二）依据《中华人民共和国行政许可法》等，申请人依法履行以下义务：</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Pr="0024420A">
        <w:rPr>
          <w:color w:val="000000"/>
          <w:sz w:val="24"/>
          <w:szCs w:val="24"/>
        </w:rPr>
        <w:t>1.</w:t>
      </w:r>
      <w:r w:rsidRPr="0024420A">
        <w:rPr>
          <w:rFonts w:cs="宋体" w:hint="eastAsia"/>
          <w:color w:val="000000"/>
          <w:sz w:val="24"/>
          <w:szCs w:val="24"/>
        </w:rPr>
        <w:t>不得涂改、倒卖、出租、出借行政许可证件，或者以其他形式非法转让行政许可的；</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Pr="0024420A">
        <w:rPr>
          <w:color w:val="000000"/>
          <w:sz w:val="24"/>
          <w:szCs w:val="24"/>
        </w:rPr>
        <w:t>2.</w:t>
      </w:r>
      <w:r w:rsidRPr="0024420A">
        <w:rPr>
          <w:rFonts w:cs="宋体" w:hint="eastAsia"/>
          <w:color w:val="000000"/>
          <w:sz w:val="24"/>
          <w:szCs w:val="24"/>
        </w:rPr>
        <w:t>不得超越行政许可范围进行活动的；</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w:t>
      </w:r>
      <w:r w:rsidRPr="0024420A">
        <w:rPr>
          <w:color w:val="000000"/>
          <w:sz w:val="24"/>
          <w:szCs w:val="24"/>
        </w:rPr>
        <w:t>3.</w:t>
      </w:r>
      <w:r w:rsidRPr="0024420A">
        <w:rPr>
          <w:rFonts w:cs="宋体" w:hint="eastAsia"/>
          <w:color w:val="000000"/>
          <w:sz w:val="24"/>
          <w:szCs w:val="24"/>
        </w:rPr>
        <w:t>应当如实提交有关材料和反映真实情况，并对其申请材料实质内容的真实性负责。</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cs="Times New Roman"/>
          <w:color w:val="000000"/>
          <w:sz w:val="24"/>
          <w:szCs w:val="24"/>
        </w:rPr>
      </w:pPr>
      <w:r w:rsidRPr="0024420A">
        <w:rPr>
          <w:rFonts w:ascii="宋体" w:eastAsia="黑体" w:hAnsi="宋体" w:cs="黑体" w:hint="eastAsia"/>
          <w:color w:val="000000"/>
          <w:sz w:val="24"/>
          <w:szCs w:val="24"/>
        </w:rPr>
        <w:t>十四、咨询途径</w:t>
      </w:r>
    </w:p>
    <w:p w:rsidR="00955A63" w:rsidRPr="0024420A" w:rsidRDefault="00955A63" w:rsidP="00D3437D">
      <w:pPr>
        <w:tabs>
          <w:tab w:val="left" w:pos="0"/>
        </w:tabs>
        <w:spacing w:line="360" w:lineRule="auto"/>
        <w:ind w:firstLine="480"/>
        <w:rPr>
          <w:rFonts w:cs="Times New Roman"/>
          <w:color w:val="000000"/>
          <w:sz w:val="24"/>
          <w:szCs w:val="24"/>
        </w:rPr>
      </w:pPr>
      <w:r w:rsidRPr="0024420A">
        <w:rPr>
          <w:rFonts w:cs="宋体" w:hint="eastAsia"/>
          <w:color w:val="000000"/>
          <w:sz w:val="24"/>
          <w:szCs w:val="24"/>
        </w:rPr>
        <w:t>（一）窗口咨询：</w:t>
      </w:r>
      <w:r w:rsidR="00D729AF">
        <w:rPr>
          <w:rFonts w:ascii="宋体" w:cs="宋体" w:hint="eastAsia"/>
          <w:color w:val="000000"/>
          <w:kern w:val="0"/>
          <w:sz w:val="24"/>
          <w:szCs w:val="24"/>
        </w:rPr>
        <w:t>临西</w:t>
      </w:r>
      <w:r w:rsidRPr="0024420A">
        <w:rPr>
          <w:rFonts w:ascii="宋体" w:cs="宋体" w:hint="eastAsia"/>
          <w:color w:val="000000"/>
          <w:kern w:val="0"/>
          <w:sz w:val="24"/>
          <w:szCs w:val="24"/>
        </w:rPr>
        <w:t>县地方税务局</w:t>
      </w:r>
      <w:r w:rsidRPr="0024420A">
        <w:rPr>
          <w:rFonts w:cs="宋体" w:hint="eastAsia"/>
          <w:color w:val="000000"/>
          <w:sz w:val="24"/>
          <w:szCs w:val="24"/>
        </w:rPr>
        <w:t>办税服务厅；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办公地址：</w:t>
      </w:r>
      <w:r w:rsidR="00D729AF" w:rsidRPr="00D729AF">
        <w:rPr>
          <w:rFonts w:ascii="宋体" w:hAnsi="宋体" w:hint="eastAsia"/>
          <w:kern w:val="0"/>
          <w:sz w:val="24"/>
          <w:szCs w:val="24"/>
        </w:rPr>
        <w:t>临西会堂东侧国地税联合办税服务大厅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D729AF">
        <w:rPr>
          <w:rFonts w:ascii="宋体" w:hAnsi="宋体" w:cs="宋体" w:hint="eastAsia"/>
          <w:color w:val="000000"/>
          <w:sz w:val="24"/>
          <w:szCs w:val="24"/>
        </w:rPr>
        <w:t>8579961</w:t>
      </w:r>
    </w:p>
    <w:p w:rsidR="00955A63" w:rsidRPr="0024420A" w:rsidRDefault="00955A63" w:rsidP="009348A7">
      <w:pPr>
        <w:tabs>
          <w:tab w:val="left" w:pos="0"/>
        </w:tabs>
        <w:spacing w:line="360" w:lineRule="auto"/>
        <w:ind w:firstLineChars="200" w:firstLine="480"/>
        <w:rPr>
          <w:rFonts w:cs="Times New Roman"/>
          <w:color w:val="000000"/>
          <w:sz w:val="24"/>
          <w:szCs w:val="24"/>
        </w:rPr>
      </w:pPr>
      <w:r w:rsidRPr="0024420A">
        <w:rPr>
          <w:rFonts w:cs="宋体" w:hint="eastAsia"/>
          <w:color w:val="000000"/>
          <w:sz w:val="24"/>
          <w:szCs w:val="24"/>
        </w:rPr>
        <w:t>（二）电话咨询：</w:t>
      </w:r>
      <w:r w:rsidRPr="0024420A">
        <w:rPr>
          <w:rFonts w:ascii="宋体" w:hAnsi="宋体" w:cs="宋体"/>
          <w:color w:val="000000"/>
          <w:sz w:val="24"/>
          <w:szCs w:val="24"/>
        </w:rPr>
        <w:t>0319-</w:t>
      </w:r>
      <w:r w:rsidR="00D729AF">
        <w:rPr>
          <w:rFonts w:ascii="宋体" w:hAnsi="宋体" w:cs="宋体" w:hint="eastAsia"/>
          <w:color w:val="000000"/>
          <w:sz w:val="24"/>
          <w:szCs w:val="24"/>
        </w:rPr>
        <w:t>8579961</w:t>
      </w:r>
      <w:r w:rsidRPr="0024420A">
        <w:rPr>
          <w:rFonts w:cs="宋体" w:hint="eastAsia"/>
          <w:color w:val="000000"/>
          <w:sz w:val="24"/>
          <w:szCs w:val="24"/>
        </w:rPr>
        <w:t>；</w:t>
      </w:r>
      <w:r w:rsidRPr="0024420A">
        <w:rPr>
          <w:color w:val="000000"/>
          <w:sz w:val="24"/>
          <w:szCs w:val="24"/>
        </w:rPr>
        <w:t>12366</w:t>
      </w:r>
      <w:r w:rsidRPr="0024420A">
        <w:rPr>
          <w:rFonts w:cs="宋体" w:hint="eastAsia"/>
          <w:color w:val="000000"/>
          <w:sz w:val="24"/>
          <w:szCs w:val="24"/>
        </w:rPr>
        <w:t>纳税服务热线</w:t>
      </w:r>
    </w:p>
    <w:p w:rsidR="00955A63" w:rsidRPr="0024420A" w:rsidRDefault="00955A63" w:rsidP="009348A7">
      <w:pPr>
        <w:tabs>
          <w:tab w:val="left" w:pos="0"/>
        </w:tabs>
        <w:spacing w:line="360" w:lineRule="auto"/>
        <w:ind w:firstLineChars="200" w:firstLine="480"/>
        <w:rPr>
          <w:rFonts w:cs="Times New Roman"/>
          <w:color w:val="000000"/>
          <w:sz w:val="24"/>
          <w:szCs w:val="24"/>
        </w:rPr>
      </w:pPr>
      <w:r w:rsidRPr="0024420A">
        <w:rPr>
          <w:rFonts w:cs="宋体" w:hint="eastAsia"/>
          <w:color w:val="000000"/>
          <w:sz w:val="24"/>
          <w:szCs w:val="24"/>
        </w:rPr>
        <w:t>（三）网上咨询：</w:t>
      </w:r>
      <w:hyperlink r:id="rId24" w:history="1">
        <w:r w:rsidRPr="0024420A">
          <w:rPr>
            <w:color w:val="000000"/>
          </w:rPr>
          <w:t>http://www.hebds.gov.cn/</w:t>
        </w:r>
      </w:hyperlink>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十五、监督方式及救济渠道</w:t>
      </w:r>
    </w:p>
    <w:p w:rsidR="00955A63" w:rsidRPr="0024420A" w:rsidRDefault="00955A63">
      <w:pPr>
        <w:tabs>
          <w:tab w:val="left" w:pos="0"/>
        </w:tabs>
        <w:spacing w:line="360" w:lineRule="auto"/>
        <w:rPr>
          <w:rFonts w:cs="Times New Roman"/>
          <w:color w:val="000000"/>
          <w:sz w:val="24"/>
          <w:szCs w:val="24"/>
        </w:rPr>
      </w:pPr>
      <w:r w:rsidRPr="0024420A">
        <w:rPr>
          <w:rFonts w:cs="宋体" w:hint="eastAsia"/>
          <w:color w:val="000000"/>
          <w:sz w:val="24"/>
          <w:szCs w:val="24"/>
        </w:rPr>
        <w:t xml:space="preserve">　　监督和投诉应由部门监督机构受理。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cs="宋体" w:hint="eastAsia"/>
          <w:color w:val="000000"/>
          <w:sz w:val="24"/>
          <w:szCs w:val="24"/>
        </w:rPr>
        <w:t>（一）窗口投诉：</w:t>
      </w:r>
      <w:r w:rsidR="00D729AF">
        <w:rPr>
          <w:rFonts w:ascii="宋体" w:cs="宋体" w:hint="eastAsia"/>
          <w:color w:val="000000"/>
          <w:kern w:val="0"/>
          <w:sz w:val="24"/>
          <w:szCs w:val="24"/>
        </w:rPr>
        <w:t>临西</w:t>
      </w:r>
      <w:r w:rsidRPr="0024420A">
        <w:rPr>
          <w:rFonts w:ascii="宋体" w:cs="宋体" w:hint="eastAsia"/>
          <w:color w:val="000000"/>
          <w:kern w:val="0"/>
          <w:sz w:val="24"/>
          <w:szCs w:val="24"/>
        </w:rPr>
        <w:t>县地方税务局征收分局</w:t>
      </w:r>
      <w:r w:rsidRPr="0024420A">
        <w:rPr>
          <w:rFonts w:cs="宋体" w:hint="eastAsia"/>
          <w:color w:val="000000"/>
          <w:sz w:val="24"/>
          <w:szCs w:val="24"/>
        </w:rPr>
        <w:t>。</w:t>
      </w:r>
    </w:p>
    <w:p w:rsidR="00955A63" w:rsidRPr="0024420A" w:rsidRDefault="00955A63" w:rsidP="009348A7">
      <w:pPr>
        <w:tabs>
          <w:tab w:val="left" w:pos="0"/>
        </w:tabs>
        <w:spacing w:line="360" w:lineRule="auto"/>
        <w:ind w:firstLineChars="200" w:firstLine="480"/>
        <w:rPr>
          <w:rFonts w:cs="Times New Roman"/>
          <w:color w:val="000000"/>
          <w:sz w:val="24"/>
          <w:szCs w:val="24"/>
        </w:rPr>
      </w:pPr>
      <w:r w:rsidRPr="0024420A">
        <w:rPr>
          <w:rFonts w:cs="宋体" w:hint="eastAsia"/>
          <w:color w:val="000000"/>
          <w:sz w:val="24"/>
          <w:szCs w:val="24"/>
        </w:rPr>
        <w:t>（二）电话投诉：</w:t>
      </w:r>
      <w:r w:rsidRPr="0024420A">
        <w:rPr>
          <w:rFonts w:ascii="宋体" w:hAnsi="宋体" w:cs="宋体"/>
          <w:color w:val="000000"/>
          <w:sz w:val="24"/>
          <w:szCs w:val="24"/>
        </w:rPr>
        <w:t>0319-</w:t>
      </w:r>
      <w:r w:rsidR="00D729AF">
        <w:rPr>
          <w:rFonts w:ascii="宋体" w:hAnsi="宋体" w:cs="宋体" w:hint="eastAsia"/>
          <w:color w:val="000000"/>
          <w:sz w:val="24"/>
          <w:szCs w:val="24"/>
        </w:rPr>
        <w:t>8579961</w:t>
      </w:r>
      <w:r w:rsidRPr="0024420A">
        <w:rPr>
          <w:rFonts w:cs="宋体" w:hint="eastAsia"/>
          <w:color w:val="000000"/>
          <w:sz w:val="24"/>
          <w:szCs w:val="24"/>
        </w:rPr>
        <w:t>；</w:t>
      </w:r>
      <w:r w:rsidRPr="0024420A">
        <w:rPr>
          <w:color w:val="000000"/>
          <w:sz w:val="24"/>
          <w:szCs w:val="24"/>
        </w:rPr>
        <w:t>12366</w:t>
      </w:r>
      <w:r w:rsidRPr="0024420A">
        <w:rPr>
          <w:rFonts w:cs="宋体" w:hint="eastAsia"/>
          <w:color w:val="000000"/>
          <w:sz w:val="24"/>
          <w:szCs w:val="24"/>
        </w:rPr>
        <w:t>纳税服务热线</w:t>
      </w:r>
    </w:p>
    <w:p w:rsidR="00955A63" w:rsidRPr="0024420A" w:rsidRDefault="00955A63" w:rsidP="009348A7">
      <w:pPr>
        <w:tabs>
          <w:tab w:val="left" w:pos="0"/>
        </w:tabs>
        <w:spacing w:line="360" w:lineRule="auto"/>
        <w:ind w:firstLineChars="200" w:firstLine="480"/>
        <w:rPr>
          <w:rFonts w:cs="Times New Roman"/>
          <w:color w:val="000000"/>
          <w:sz w:val="24"/>
          <w:szCs w:val="24"/>
        </w:rPr>
      </w:pPr>
      <w:r w:rsidRPr="0024420A">
        <w:rPr>
          <w:rFonts w:cs="宋体" w:hint="eastAsia"/>
          <w:color w:val="000000"/>
          <w:sz w:val="24"/>
          <w:szCs w:val="24"/>
        </w:rPr>
        <w:t>（三）网上投诉：</w:t>
      </w:r>
      <w:hyperlink r:id="rId25" w:history="1">
        <w:r w:rsidRPr="0024420A">
          <w:rPr>
            <w:color w:val="000000"/>
          </w:rPr>
          <w:t>http://www.hebds.gov.cn/</w:t>
        </w:r>
      </w:hyperlink>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cs="Times New Roman"/>
          <w:color w:val="000000"/>
          <w:sz w:val="24"/>
          <w:szCs w:val="24"/>
        </w:rPr>
      </w:pPr>
      <w:r w:rsidRPr="0024420A">
        <w:rPr>
          <w:rFonts w:ascii="宋体" w:eastAsia="黑体" w:hAnsi="宋体" w:cs="黑体" w:hint="eastAsia"/>
          <w:color w:val="000000"/>
          <w:kern w:val="0"/>
          <w:sz w:val="24"/>
          <w:szCs w:val="24"/>
        </w:rPr>
        <w:t>十六、</w:t>
      </w:r>
      <w:r w:rsidRPr="0024420A">
        <w:rPr>
          <w:rFonts w:ascii="宋体" w:eastAsia="黑体" w:hAnsi="宋体" w:cs="黑体" w:hint="eastAsia"/>
          <w:color w:val="000000"/>
          <w:sz w:val="24"/>
          <w:szCs w:val="24"/>
        </w:rPr>
        <w:t>责任追究</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cs="Times New Roman"/>
          <w:color w:val="000000"/>
          <w:kern w:val="0"/>
          <w:sz w:val="24"/>
          <w:szCs w:val="24"/>
        </w:rPr>
      </w:pPr>
      <w:r w:rsidRPr="0024420A">
        <w:rPr>
          <w:rFonts w:ascii="宋体" w:eastAsia="黑体" w:hAnsi="宋体" w:cs="黑体" w:hint="eastAsia"/>
          <w:color w:val="000000"/>
          <w:sz w:val="24"/>
          <w:szCs w:val="24"/>
        </w:rPr>
        <w:t>十七、救济渠道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十八、办公地址、时间和电话</w:t>
      </w:r>
    </w:p>
    <w:p w:rsidR="00955A63" w:rsidRPr="0024420A" w:rsidRDefault="00D729AF" w:rsidP="009348A7">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D729AF">
        <w:rPr>
          <w:rFonts w:ascii="宋体" w:hAnsi="宋体" w:cs="宋体" w:hint="eastAsia"/>
          <w:color w:val="00000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sectPr w:rsidR="00955A63" w:rsidRPr="0024420A" w:rsidSect="00683D87">
          <w:footerReference w:type="even" r:id="rId26"/>
          <w:footerReference w:type="default" r:id="rId27"/>
          <w:footerReference w:type="first" r:id="rId28"/>
          <w:pgSz w:w="11906" w:h="16838"/>
          <w:pgMar w:top="1417" w:right="1531" w:bottom="1417" w:left="1531" w:header="851" w:footer="992" w:gutter="0"/>
          <w:pgNumType w:start="1"/>
          <w:cols w:space="0"/>
          <w:titlePg/>
          <w:docGrid w:type="lines" w:linePitch="312"/>
        </w:sect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1"/>
        <w:jc w:val="left"/>
        <w:rPr>
          <w:rFonts w:ascii="楷体_GB2312" w:eastAsia="楷体_GB2312" w:cs="Times New Roman"/>
          <w:color w:val="000000"/>
          <w:sz w:val="36"/>
          <w:szCs w:val="36"/>
        </w:rPr>
      </w:pPr>
      <w:bookmarkStart w:id="13" w:name="_Toc6916"/>
      <w:bookmarkStart w:id="14" w:name="_Toc484078514"/>
      <w:r w:rsidRPr="0024420A">
        <w:rPr>
          <w:rFonts w:ascii="楷体_GB2312" w:eastAsia="楷体_GB2312" w:cs="楷体_GB2312" w:hint="eastAsia"/>
          <w:color w:val="000000"/>
          <w:sz w:val="36"/>
          <w:szCs w:val="36"/>
        </w:rPr>
        <w:lastRenderedPageBreak/>
        <w:t>行政征收</w:t>
      </w:r>
      <w:bookmarkEnd w:id="13"/>
      <w:bookmarkEnd w:id="14"/>
    </w:p>
    <w:p w:rsidR="00955A63" w:rsidRPr="0024420A" w:rsidRDefault="00955A63">
      <w:pPr>
        <w:pStyle w:val="2"/>
        <w:spacing w:before="340" w:after="330" w:line="360" w:lineRule="auto"/>
        <w:jc w:val="center"/>
        <w:rPr>
          <w:rFonts w:ascii="楷体_GB2312" w:eastAsia="楷体_GB2312" w:cs="Times New Roman"/>
          <w:color w:val="000000"/>
        </w:rPr>
      </w:pPr>
      <w:bookmarkStart w:id="15" w:name="_Toc4354"/>
      <w:bookmarkStart w:id="16" w:name="_Toc484078515"/>
      <w:r w:rsidRPr="0024420A">
        <w:rPr>
          <w:rFonts w:ascii="楷体_GB2312" w:eastAsia="楷体_GB2312" w:cs="楷体_GB2312"/>
          <w:color w:val="000000"/>
        </w:rPr>
        <w:t>1.</w:t>
      </w:r>
      <w:r w:rsidRPr="0024420A">
        <w:rPr>
          <w:rFonts w:ascii="楷体_GB2312" w:eastAsia="楷体_GB2312" w:cs="楷体_GB2312" w:hint="eastAsia"/>
          <w:color w:val="000000"/>
        </w:rPr>
        <w:t>企业所得税征收</w:t>
      </w:r>
      <w:bookmarkEnd w:id="15"/>
      <w:bookmarkEnd w:id="16"/>
    </w:p>
    <w:p w:rsidR="00955A63" w:rsidRPr="0024420A" w:rsidRDefault="00955A63">
      <w:pPr>
        <w:snapToGrid w:val="0"/>
        <w:spacing w:line="580" w:lineRule="exact"/>
        <w:rPr>
          <w:rFonts w:ascii="仿宋" w:eastAsia="仿宋" w:hAnsi="仿宋" w:cs="Times New Roman"/>
          <w:b/>
          <w:bCs/>
          <w:color w:val="000000"/>
          <w:sz w:val="32"/>
          <w:szCs w:val="32"/>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企业所得税征收</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《中华人民共和国税收征收管理法》《中华人民共和国企业所得税法》</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w:t>
      </w:r>
      <w:r w:rsidR="00955A63" w:rsidRPr="0024420A">
        <w:rPr>
          <w:rFonts w:ascii="宋体" w:hAnsi="宋体" w:cs="宋体" w:hint="eastAsia"/>
          <w:color w:val="000000"/>
          <w:kern w:val="0"/>
          <w:sz w:val="24"/>
          <w:szCs w:val="24"/>
        </w:rPr>
        <w:t>征收分局</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（一）安置残疾人员及国家鼓励安置的其他就业人员所支付的工资加计扣除</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《中华人民共和国企业所得税法》第三十条第二款</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《中华人民共和国企业所得税法实施条例》（中华人民共和国国务院令第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号）第九十六条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《财政部国家税务总局关于安置残疾人员就业有关企业所得税优惠政策问题的通知》（财税〔</w:t>
      </w:r>
      <w:r w:rsidRPr="0024420A">
        <w:rPr>
          <w:rFonts w:ascii="宋体" w:hAnsi="宋体" w:cs="宋体"/>
          <w:color w:val="000000"/>
          <w:kern w:val="0"/>
          <w:sz w:val="24"/>
          <w:szCs w:val="24"/>
        </w:rPr>
        <w:t>2009</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70</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《国家税务总局关于公布已取消的</w:t>
      </w:r>
      <w:r w:rsidRPr="0024420A">
        <w:rPr>
          <w:rFonts w:ascii="宋体" w:hAnsi="宋体" w:cs="宋体"/>
          <w:color w:val="000000"/>
          <w:kern w:val="0"/>
          <w:sz w:val="24"/>
          <w:szCs w:val="24"/>
        </w:rPr>
        <w:t>22</w:t>
      </w:r>
      <w:r w:rsidRPr="0024420A">
        <w:rPr>
          <w:rFonts w:ascii="宋体" w:hAnsi="宋体" w:cs="宋体" w:hint="eastAsia"/>
          <w:color w:val="000000"/>
          <w:kern w:val="0"/>
          <w:sz w:val="24"/>
          <w:szCs w:val="24"/>
        </w:rPr>
        <w:t>项税务非行政许可审批事项的公告》（国家税务总局公告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58</w:t>
      </w:r>
      <w:r w:rsidRPr="0024420A">
        <w:rPr>
          <w:rFonts w:ascii="宋体" w:hAnsi="宋体" w:cs="宋体" w:hint="eastAsia"/>
          <w:color w:val="000000"/>
          <w:kern w:val="0"/>
          <w:sz w:val="24"/>
          <w:szCs w:val="24"/>
        </w:rPr>
        <w:t>号）附件</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 w:eastAsia="仿宋" w:hAnsi="仿宋" w:cs="仿宋"/>
          <w:color w:val="000000"/>
          <w:sz w:val="32"/>
          <w:szCs w:val="32"/>
        </w:rPr>
      </w:pPr>
      <w:r w:rsidRPr="0024420A">
        <w:rPr>
          <w:rFonts w:ascii="宋体" w:hAnsi="宋体" w:cs="宋体"/>
          <w:color w:val="000000"/>
          <w:kern w:val="0"/>
          <w:sz w:val="24"/>
          <w:szCs w:val="24"/>
        </w:rPr>
        <w:t xml:space="preserve">6. </w:t>
      </w:r>
      <w:r w:rsidRPr="0024420A">
        <w:rPr>
          <w:rFonts w:ascii="宋体" w:hAnsi="宋体" w:cs="宋体" w:hint="eastAsia"/>
          <w:color w:val="000000"/>
          <w:kern w:val="0"/>
          <w:sz w:val="24"/>
          <w:szCs w:val="24"/>
        </w:rPr>
        <w:t>《国家税务总局贯彻落实</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国务院关于第二批取消</w:t>
      </w:r>
      <w:r w:rsidRPr="0024420A">
        <w:rPr>
          <w:rFonts w:ascii="宋体" w:hAnsi="宋体" w:cs="宋体"/>
          <w:color w:val="000000"/>
          <w:kern w:val="0"/>
          <w:sz w:val="24"/>
          <w:szCs w:val="24"/>
        </w:rPr>
        <w:t>152</w:t>
      </w:r>
      <w:r w:rsidRPr="0024420A">
        <w:rPr>
          <w:rFonts w:ascii="宋体" w:hAnsi="宋体" w:cs="宋体" w:hint="eastAsia"/>
          <w:color w:val="000000"/>
          <w:kern w:val="0"/>
          <w:sz w:val="24"/>
          <w:szCs w:val="24"/>
        </w:rPr>
        <w:t>项中央指定地方实施行政审批事项的决定</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的通知》（税总发〔</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23</w:t>
      </w:r>
      <w:r w:rsidRPr="0024420A">
        <w:rPr>
          <w:rFonts w:ascii="宋体" w:hAnsi="宋体" w:cs="宋体" w:hint="eastAsia"/>
          <w:color w:val="000000"/>
          <w:kern w:val="0"/>
          <w:sz w:val="24"/>
          <w:szCs w:val="24"/>
        </w:rPr>
        <w:t>号）</w:t>
      </w:r>
      <w:r w:rsidRPr="0024420A">
        <w:rPr>
          <w:rFonts w:ascii="宋体" w:hAnsi="宋体" w:cs="宋体"/>
          <w:color w:val="000000"/>
          <w:kern w:val="0"/>
          <w:sz w:val="24"/>
          <w:szCs w:val="24"/>
        </w:rPr>
        <w:t xml:space="preserve"> </w:t>
      </w:r>
      <w:r w:rsidRPr="0024420A">
        <w:rPr>
          <w:rFonts w:ascii="仿宋" w:eastAsia="仿宋" w:hAnsi="仿宋" w:cs="仿宋"/>
          <w:color w:val="000000"/>
          <w:sz w:val="32"/>
          <w:szCs w:val="32"/>
        </w:rPr>
        <w:t xml:space="preserve">  </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lastRenderedPageBreak/>
        <w:t>（二）创业投资企业按投资额的一定比例抵扣应纳税所得额</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《中华人民共和国企业所得税法》第三十一条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《中华人民共和国企业所得税法实施条例》（中华人民共和国国务院令第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号）第九十七条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《财政部国家税务总局关于推广中关村国家自主创新示范区税收试点政策有关问题的通知》（财税〔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62</w:t>
      </w:r>
      <w:r w:rsidRPr="0024420A">
        <w:rPr>
          <w:rFonts w:ascii="宋体" w:hAnsi="宋体" w:cs="宋体" w:hint="eastAsia"/>
          <w:color w:val="000000"/>
          <w:kern w:val="0"/>
          <w:sz w:val="24"/>
          <w:szCs w:val="24"/>
        </w:rPr>
        <w:t>号）第二条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《国家税务总局关于公布已取消的</w:t>
      </w:r>
      <w:r w:rsidRPr="0024420A">
        <w:rPr>
          <w:rFonts w:ascii="宋体" w:hAnsi="宋体" w:cs="宋体"/>
          <w:color w:val="000000"/>
          <w:kern w:val="0"/>
          <w:sz w:val="24"/>
          <w:szCs w:val="24"/>
        </w:rPr>
        <w:t>22</w:t>
      </w:r>
      <w:r w:rsidRPr="0024420A">
        <w:rPr>
          <w:rFonts w:ascii="宋体" w:hAnsi="宋体" w:cs="宋体" w:hint="eastAsia"/>
          <w:color w:val="000000"/>
          <w:kern w:val="0"/>
          <w:sz w:val="24"/>
          <w:szCs w:val="24"/>
        </w:rPr>
        <w:t>项税务非行政许可审批事项的公告》（国家税务总局公告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58</w:t>
      </w:r>
      <w:r w:rsidRPr="0024420A">
        <w:rPr>
          <w:rFonts w:ascii="宋体" w:hAnsi="宋体" w:cs="宋体" w:hint="eastAsia"/>
          <w:color w:val="000000"/>
          <w:kern w:val="0"/>
          <w:sz w:val="24"/>
          <w:szCs w:val="24"/>
        </w:rPr>
        <w:t>号）附件</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《财政部国家税务总局关于将国家自主创新示范区有关税收试点政策推广到全国范围实施的通知》（财税〔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116</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6.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号）全文</w:t>
      </w:r>
    </w:p>
    <w:p w:rsidR="00955A63"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color w:val="000000"/>
          <w:kern w:val="0"/>
          <w:sz w:val="24"/>
          <w:szCs w:val="24"/>
        </w:rPr>
      </w:pPr>
      <w:r w:rsidRPr="0024420A">
        <w:rPr>
          <w:rFonts w:ascii="宋体" w:hAnsi="宋体" w:cs="宋体"/>
          <w:color w:val="000000"/>
          <w:kern w:val="0"/>
          <w:sz w:val="24"/>
          <w:szCs w:val="24"/>
        </w:rPr>
        <w:t xml:space="preserve">7. </w:t>
      </w:r>
      <w:r w:rsidRPr="0024420A">
        <w:rPr>
          <w:rFonts w:ascii="宋体" w:hAnsi="宋体" w:cs="宋体" w:hint="eastAsia"/>
          <w:color w:val="000000"/>
          <w:kern w:val="0"/>
          <w:sz w:val="24"/>
          <w:szCs w:val="24"/>
        </w:rPr>
        <w:t>《国家税务总局贯彻落实</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国务院关于第二批取消</w:t>
      </w:r>
      <w:r w:rsidRPr="0024420A">
        <w:rPr>
          <w:rFonts w:ascii="宋体" w:hAnsi="宋体" w:cs="宋体"/>
          <w:color w:val="000000"/>
          <w:kern w:val="0"/>
          <w:sz w:val="24"/>
          <w:szCs w:val="24"/>
        </w:rPr>
        <w:t>152</w:t>
      </w:r>
      <w:r w:rsidRPr="0024420A">
        <w:rPr>
          <w:rFonts w:ascii="宋体" w:hAnsi="宋体" w:cs="宋体" w:hint="eastAsia"/>
          <w:color w:val="000000"/>
          <w:kern w:val="0"/>
          <w:sz w:val="24"/>
          <w:szCs w:val="24"/>
        </w:rPr>
        <w:t>项中央指定地方实施行政审批事项的决定</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的通知》（税总发〔</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23</w:t>
      </w:r>
      <w:r w:rsidRPr="0024420A">
        <w:rPr>
          <w:rFonts w:ascii="宋体" w:hAnsi="宋体" w:cs="宋体" w:hint="eastAsia"/>
          <w:color w:val="000000"/>
          <w:kern w:val="0"/>
          <w:sz w:val="24"/>
          <w:szCs w:val="24"/>
        </w:rPr>
        <w:t>号）</w:t>
      </w:r>
    </w:p>
    <w:p w:rsidR="00540FD7" w:rsidRDefault="00540FD7" w:rsidP="00012145">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8.</w:t>
      </w:r>
      <w:r w:rsidRPr="00540FD7">
        <w:rPr>
          <w:rFonts w:ascii="宋体" w:hAnsi="宋体" w:cs="宋体" w:hint="eastAsia"/>
          <w:color w:val="000000"/>
          <w:kern w:val="0"/>
          <w:sz w:val="24"/>
          <w:szCs w:val="24"/>
        </w:rPr>
        <w:t xml:space="preserve"> 《关于创业投资企业和天使投资个人有关税收试点政策的通知》（财税〔2017〕38号）</w:t>
      </w:r>
    </w:p>
    <w:p w:rsidR="00540FD7" w:rsidRPr="00540FD7" w:rsidRDefault="00540FD7" w:rsidP="00012145">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9.</w:t>
      </w:r>
      <w:r w:rsidRPr="00540FD7">
        <w:rPr>
          <w:rFonts w:ascii="宋体" w:hAnsi="宋体" w:cs="宋体" w:hint="eastAsia"/>
          <w:color w:val="000000"/>
          <w:kern w:val="0"/>
          <w:sz w:val="24"/>
          <w:szCs w:val="24"/>
        </w:rPr>
        <w:t xml:space="preserve"> 《国家税务总局关于创业投资企业和天使投资个人税收试点政策有关问题的公告》（国家税务总局公告2017年第20 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color w:val="000000"/>
          <w:sz w:val="24"/>
          <w:szCs w:val="24"/>
        </w:rPr>
        <w:t>(</w:t>
      </w:r>
      <w:r w:rsidRPr="0024420A">
        <w:rPr>
          <w:rFonts w:ascii="楷体" w:eastAsia="楷体" w:hAnsi="楷体" w:cs="楷体" w:hint="eastAsia"/>
          <w:color w:val="000000"/>
          <w:sz w:val="24"/>
          <w:szCs w:val="24"/>
        </w:rPr>
        <w:t>三</w:t>
      </w:r>
      <w:r w:rsidRPr="0024420A">
        <w:rPr>
          <w:rFonts w:ascii="楷体" w:eastAsia="楷体" w:hAnsi="楷体" w:cs="楷体"/>
          <w:color w:val="000000"/>
          <w:sz w:val="24"/>
          <w:szCs w:val="24"/>
        </w:rPr>
        <w:t xml:space="preserve">) </w:t>
      </w:r>
      <w:r w:rsidRPr="0024420A">
        <w:rPr>
          <w:rFonts w:ascii="楷体" w:eastAsia="楷体" w:hAnsi="楷体" w:cs="楷体" w:hint="eastAsia"/>
          <w:color w:val="000000"/>
          <w:sz w:val="24"/>
          <w:szCs w:val="24"/>
        </w:rPr>
        <w:t>从事符合条件的环境保护、节能节水项目的所得定期减免征收企业所得税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《中华人民共和国企业所得税法》（中华人民共和国主席令〔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63</w:t>
      </w:r>
      <w:r w:rsidRPr="0024420A">
        <w:rPr>
          <w:rFonts w:ascii="宋体" w:hAnsi="宋体" w:cs="宋体" w:hint="eastAsia"/>
          <w:color w:val="000000"/>
          <w:kern w:val="0"/>
          <w:sz w:val="24"/>
          <w:szCs w:val="24"/>
        </w:rPr>
        <w:t>号）第二十七条第（三）项</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《中华人民共和国企业所得税法实施条例》（中华人民共和国国务院令〔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号）第八十八条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《财政部国家税务总局国家发展改革委关于公布环境保护节能节水项目企业所得税优惠目录（试行）的通知》（财税〔</w:t>
      </w:r>
      <w:r w:rsidRPr="0024420A">
        <w:rPr>
          <w:rFonts w:ascii="宋体" w:hAnsi="宋体" w:cs="宋体"/>
          <w:color w:val="000000"/>
          <w:kern w:val="0"/>
          <w:sz w:val="24"/>
          <w:szCs w:val="24"/>
        </w:rPr>
        <w:t>2009</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166</w:t>
      </w:r>
      <w:r w:rsidRPr="0024420A">
        <w:rPr>
          <w:rFonts w:ascii="宋体" w:hAnsi="宋体" w:cs="宋体" w:hint="eastAsia"/>
          <w:color w:val="000000"/>
          <w:kern w:val="0"/>
          <w:sz w:val="24"/>
          <w:szCs w:val="24"/>
        </w:rPr>
        <w:t>）全文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《财政部国家税务总局关于公共基础设施和环境保护节能节水项目企业所得税优惠政策问题的通知》财税〔</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10</w:t>
      </w:r>
      <w:r w:rsidRPr="0024420A">
        <w:rPr>
          <w:rFonts w:ascii="宋体" w:hAnsi="宋体" w:cs="宋体" w:hint="eastAsia"/>
          <w:color w:val="000000"/>
          <w:kern w:val="0"/>
          <w:sz w:val="24"/>
          <w:szCs w:val="24"/>
        </w:rPr>
        <w:t>号第一条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 w:eastAsia="仿宋" w:hAnsi="仿宋" w:cs="Times New Roman"/>
          <w:color w:val="000000"/>
          <w:sz w:val="32"/>
          <w:szCs w:val="32"/>
        </w:rPr>
      </w:pPr>
      <w:r w:rsidRPr="0024420A">
        <w:rPr>
          <w:rFonts w:ascii="宋体" w:hAnsi="宋体" w:cs="宋体"/>
          <w:color w:val="000000"/>
          <w:kern w:val="0"/>
          <w:sz w:val="24"/>
          <w:szCs w:val="24"/>
        </w:rPr>
        <w:lastRenderedPageBreak/>
        <w:t xml:space="preserve">5.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（四）从事福建沿海与金门、马祖、澎湖海上直航业务取得的运输收入免征企业所得税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政策依据：《财政部国家税务总局关于福建沿海与金门、马祖、澎湖海上直航业务有关税收政策的通知》（财税〔</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91</w:t>
      </w:r>
      <w:r w:rsidRPr="0024420A">
        <w:rPr>
          <w:rFonts w:ascii="宋体" w:hAnsi="宋体" w:cs="宋体" w:hint="eastAsia"/>
          <w:color w:val="000000"/>
          <w:kern w:val="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（五）从事国家重点扶持的公共基础设施项目投资经营的所得定期减免征收企业所得税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《中华人民共和国企业所得税法》（中华人民共和国主席令〔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63</w:t>
      </w:r>
      <w:r w:rsidRPr="0024420A">
        <w:rPr>
          <w:rFonts w:ascii="宋体" w:hAnsi="宋体" w:cs="宋体" w:hint="eastAsia"/>
          <w:color w:val="000000"/>
          <w:kern w:val="0"/>
          <w:sz w:val="24"/>
          <w:szCs w:val="24"/>
        </w:rPr>
        <w:t>号）第二十七条第二款</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《中华人民共和国企业所得税法实施条例》（中华人民共和国国务院令〔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号）第八十七条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《财政部国家税务总局关于执行公共基础设施项目企业所得税优惠目录有关问题的通知》（财税〔</w:t>
      </w:r>
      <w:r w:rsidRPr="0024420A">
        <w:rPr>
          <w:rFonts w:ascii="宋体" w:hAnsi="宋体" w:cs="宋体"/>
          <w:color w:val="000000"/>
          <w:kern w:val="0"/>
          <w:sz w:val="24"/>
          <w:szCs w:val="24"/>
        </w:rPr>
        <w:t>2008</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46</w:t>
      </w:r>
      <w:r w:rsidRPr="0024420A">
        <w:rPr>
          <w:rFonts w:ascii="宋体" w:hAnsi="宋体" w:cs="宋体" w:hint="eastAsia"/>
          <w:color w:val="000000"/>
          <w:kern w:val="0"/>
          <w:sz w:val="24"/>
          <w:szCs w:val="24"/>
        </w:rPr>
        <w:t>号）第一条、第二条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《国家税务总局关于实施国家重点扶持的公共基础设施项目企业所得税优惠问题的通知》（国税发〔</w:t>
      </w:r>
      <w:r w:rsidRPr="0024420A">
        <w:rPr>
          <w:rFonts w:ascii="宋体" w:hAnsi="宋体" w:cs="宋体"/>
          <w:color w:val="000000"/>
          <w:kern w:val="0"/>
          <w:sz w:val="24"/>
          <w:szCs w:val="24"/>
        </w:rPr>
        <w:t>2009</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80</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《财政部国家税务总局关于支持农村饮水安全工程建设运营税收政策的通知》（财税〔</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30</w:t>
      </w:r>
      <w:r w:rsidRPr="0024420A">
        <w:rPr>
          <w:rFonts w:ascii="宋体" w:hAnsi="宋体" w:cs="宋体" w:hint="eastAsia"/>
          <w:color w:val="000000"/>
          <w:kern w:val="0"/>
          <w:sz w:val="24"/>
          <w:szCs w:val="24"/>
        </w:rPr>
        <w:t>号）第五条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6. </w:t>
      </w:r>
      <w:r w:rsidRPr="0024420A">
        <w:rPr>
          <w:rFonts w:ascii="宋体" w:hAnsi="宋体" w:cs="宋体" w:hint="eastAsia"/>
          <w:color w:val="000000"/>
          <w:kern w:val="0"/>
          <w:sz w:val="24"/>
          <w:szCs w:val="24"/>
        </w:rPr>
        <w:t>《国家税务总局关于电网企业电网新建项目享受所得税优惠政策问题的公告》（国家税务总局公告〔</w:t>
      </w:r>
      <w:r w:rsidRPr="0024420A">
        <w:rPr>
          <w:rFonts w:ascii="宋体" w:hAnsi="宋体" w:cs="宋体"/>
          <w:color w:val="000000"/>
          <w:kern w:val="0"/>
          <w:sz w:val="24"/>
          <w:szCs w:val="24"/>
        </w:rPr>
        <w:t>2013</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26</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7. </w:t>
      </w:r>
      <w:r w:rsidRPr="0024420A">
        <w:rPr>
          <w:rFonts w:ascii="宋体" w:hAnsi="宋体" w:cs="宋体" w:hint="eastAsia"/>
          <w:color w:val="000000"/>
          <w:kern w:val="0"/>
          <w:sz w:val="24"/>
          <w:szCs w:val="24"/>
        </w:rPr>
        <w:t>《财政部国家税务总局关于公共基础设施项目享受企业所得税优惠政策问题的补充通知》（财税〔</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55</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8. </w:t>
      </w:r>
      <w:r w:rsidRPr="0024420A">
        <w:rPr>
          <w:rFonts w:ascii="宋体" w:hAnsi="宋体" w:cs="宋体" w:hint="eastAsia"/>
          <w:color w:val="000000"/>
          <w:kern w:val="0"/>
          <w:sz w:val="24"/>
          <w:szCs w:val="24"/>
        </w:rPr>
        <w:t>《财政部国家税务总局关于公共基础设施和环境保护节能节水项目企业所得税优惠政策问题的通知》财税〔</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10</w:t>
      </w:r>
      <w:r w:rsidRPr="0024420A">
        <w:rPr>
          <w:rFonts w:ascii="宋体" w:hAnsi="宋体" w:cs="宋体" w:hint="eastAsia"/>
          <w:color w:val="000000"/>
          <w:kern w:val="0"/>
          <w:sz w:val="24"/>
          <w:szCs w:val="24"/>
        </w:rPr>
        <w:t>号第一条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9. </w:t>
      </w:r>
      <w:r w:rsidRPr="0024420A">
        <w:rPr>
          <w:rFonts w:ascii="宋体" w:hAnsi="宋体" w:cs="宋体" w:hint="eastAsia"/>
          <w:color w:val="000000"/>
          <w:kern w:val="0"/>
          <w:sz w:val="24"/>
          <w:szCs w:val="24"/>
        </w:rPr>
        <w:t>《财政部国家税务总局关于继续实行农村饮水安全工程建设运营税收优惠政策的通知》财税〔</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19</w:t>
      </w:r>
      <w:r w:rsidRPr="0024420A">
        <w:rPr>
          <w:rFonts w:ascii="宋体" w:hAnsi="宋体" w:cs="宋体" w:hint="eastAsia"/>
          <w:color w:val="000000"/>
          <w:kern w:val="0"/>
          <w:sz w:val="24"/>
          <w:szCs w:val="24"/>
        </w:rPr>
        <w:t>号第五条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（六）从事农、林、牧、渔业项目的所得减免征收企业所得税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lastRenderedPageBreak/>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《中华人民共和国企业所得税法》中华人民共和国主席令第</w:t>
      </w:r>
      <w:r w:rsidRPr="0024420A">
        <w:rPr>
          <w:rFonts w:ascii="宋体" w:hAnsi="宋体" w:cs="宋体"/>
          <w:color w:val="000000"/>
          <w:kern w:val="0"/>
          <w:sz w:val="24"/>
          <w:szCs w:val="24"/>
        </w:rPr>
        <w:t>63</w:t>
      </w:r>
      <w:r w:rsidRPr="0024420A">
        <w:rPr>
          <w:rFonts w:ascii="宋体" w:hAnsi="宋体" w:cs="宋体" w:hint="eastAsia"/>
          <w:color w:val="000000"/>
          <w:kern w:val="0"/>
          <w:sz w:val="24"/>
          <w:szCs w:val="24"/>
        </w:rPr>
        <w:t>号第二十七条第（一）项</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《财政部国家税务总局关于发布享受企业所得税优惠政策的农产品初加工范围（试行）的通知》（财税〔</w:t>
      </w:r>
      <w:r w:rsidRPr="0024420A">
        <w:rPr>
          <w:rFonts w:ascii="宋体" w:hAnsi="宋体" w:cs="宋体"/>
          <w:color w:val="000000"/>
          <w:kern w:val="0"/>
          <w:sz w:val="24"/>
          <w:szCs w:val="24"/>
        </w:rPr>
        <w:t>2008</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149</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《国家税务总局关于“公司＋农户”经营模式企业所得税优惠问题的公告》（国家税务总局公告〔</w:t>
      </w:r>
      <w:r w:rsidRPr="0024420A">
        <w:rPr>
          <w:rFonts w:ascii="宋体" w:hAnsi="宋体" w:cs="宋体"/>
          <w:color w:val="000000"/>
          <w:kern w:val="0"/>
          <w:sz w:val="24"/>
          <w:szCs w:val="24"/>
        </w:rPr>
        <w:t>2010</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2</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《财政部国家税务总局关于享受企业所得税优惠的农产品初加工有关范围的补充通知》（财税〔</w:t>
      </w:r>
      <w:r w:rsidRPr="0024420A">
        <w:rPr>
          <w:rFonts w:ascii="宋体" w:hAnsi="宋体" w:cs="宋体"/>
          <w:color w:val="000000"/>
          <w:kern w:val="0"/>
          <w:sz w:val="24"/>
          <w:szCs w:val="24"/>
        </w:rPr>
        <w:t>2011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26</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《国家税务总局关于实施农林牧渔业项目企业所得税优惠问题的公告》（国家税务总局公告〔</w:t>
      </w:r>
      <w:r w:rsidRPr="0024420A">
        <w:rPr>
          <w:rFonts w:ascii="宋体" w:hAnsi="宋体" w:cs="宋体"/>
          <w:color w:val="000000"/>
          <w:kern w:val="0"/>
          <w:sz w:val="24"/>
          <w:szCs w:val="24"/>
        </w:rPr>
        <w:t>2011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48</w:t>
      </w:r>
      <w:r w:rsidRPr="0024420A">
        <w:rPr>
          <w:rFonts w:ascii="宋体" w:hAnsi="宋体" w:cs="宋体" w:hint="eastAsia"/>
          <w:color w:val="000000"/>
          <w:kern w:val="0"/>
          <w:sz w:val="24"/>
          <w:szCs w:val="24"/>
        </w:rPr>
        <w:t>号）第二条、第三条、第九条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6. </w:t>
      </w:r>
      <w:r w:rsidRPr="0024420A">
        <w:rPr>
          <w:rFonts w:ascii="宋体" w:hAnsi="宋体" w:cs="宋体" w:hint="eastAsia"/>
          <w:color w:val="000000"/>
          <w:kern w:val="0"/>
          <w:sz w:val="24"/>
          <w:szCs w:val="24"/>
        </w:rPr>
        <w:t>《中华人民共和国企业所得税法实施条例》（中华人民共和国国务院令〔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号）第八十六条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7. </w:t>
      </w:r>
      <w:r w:rsidRPr="0024420A">
        <w:rPr>
          <w:rFonts w:ascii="宋体" w:hAnsi="宋体" w:cs="宋体" w:hint="eastAsia"/>
          <w:color w:val="000000"/>
          <w:kern w:val="0"/>
          <w:sz w:val="24"/>
          <w:szCs w:val="24"/>
        </w:rPr>
        <w:t>《国家税务总局关于部分税务行政审批事项取消后有关管理问题的公告》（税务总局公告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56</w:t>
      </w:r>
      <w:r w:rsidRPr="0024420A">
        <w:rPr>
          <w:rFonts w:ascii="宋体" w:hAnsi="宋体" w:cs="宋体" w:hint="eastAsia"/>
          <w:color w:val="000000"/>
          <w:kern w:val="0"/>
          <w:sz w:val="24"/>
          <w:szCs w:val="24"/>
        </w:rPr>
        <w:t>号）第六条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（七）动漫企业自主开发、生产动漫产品定期减免征收企业所得税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《财政部国家税务总局关于扶持动漫产业发展有关税收政策问题的通知》（财税〔</w:t>
      </w:r>
      <w:r w:rsidRPr="0024420A">
        <w:rPr>
          <w:rFonts w:ascii="宋体" w:hAnsi="宋体" w:cs="宋体"/>
          <w:color w:val="000000"/>
          <w:kern w:val="0"/>
          <w:sz w:val="24"/>
          <w:szCs w:val="24"/>
        </w:rPr>
        <w:t>2009</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65</w:t>
      </w:r>
      <w:r w:rsidRPr="0024420A">
        <w:rPr>
          <w:rFonts w:ascii="宋体" w:hAnsi="宋体" w:cs="宋体" w:hint="eastAsia"/>
          <w:color w:val="000000"/>
          <w:kern w:val="0"/>
          <w:sz w:val="24"/>
          <w:szCs w:val="24"/>
        </w:rPr>
        <w:t>号）第二条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《国务院办公厅转发财政部等部门关于推动我国动漫产业发展若干意见的通知》（国办发〔</w:t>
      </w:r>
      <w:r w:rsidRPr="0024420A">
        <w:rPr>
          <w:rFonts w:ascii="宋体" w:hAnsi="宋体" w:cs="宋体"/>
          <w:color w:val="000000"/>
          <w:kern w:val="0"/>
          <w:sz w:val="24"/>
          <w:szCs w:val="24"/>
        </w:rPr>
        <w:t>2006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32</w:t>
      </w:r>
      <w:r w:rsidRPr="0024420A">
        <w:rPr>
          <w:rFonts w:ascii="宋体" w:hAnsi="宋体" w:cs="宋体" w:hint="eastAsia"/>
          <w:color w:val="000000"/>
          <w:kern w:val="0"/>
          <w:sz w:val="24"/>
          <w:szCs w:val="24"/>
        </w:rPr>
        <w:t>号）第十条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（八）非居民企业减按</w:t>
      </w:r>
      <w:r w:rsidRPr="0024420A">
        <w:rPr>
          <w:rFonts w:ascii="楷体" w:eastAsia="楷体" w:hAnsi="楷体" w:cs="楷体"/>
          <w:color w:val="000000"/>
          <w:sz w:val="24"/>
          <w:szCs w:val="24"/>
        </w:rPr>
        <w:t>10%</w:t>
      </w:r>
      <w:r w:rsidRPr="0024420A">
        <w:rPr>
          <w:rFonts w:ascii="楷体" w:eastAsia="楷体" w:hAnsi="楷体" w:cs="楷体" w:hint="eastAsia"/>
          <w:color w:val="000000"/>
          <w:sz w:val="24"/>
          <w:szCs w:val="24"/>
        </w:rPr>
        <w:t>税率征收企业所得税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政策依据：《中华人民共和国企业所得税法实施条例》中华人民共和国国务院令第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号第九十一条第一款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（九）分配</w:t>
      </w:r>
      <w:r w:rsidRPr="0024420A">
        <w:rPr>
          <w:rFonts w:ascii="楷体" w:eastAsia="楷体" w:hAnsi="楷体" w:cs="楷体"/>
          <w:color w:val="000000"/>
          <w:sz w:val="24"/>
          <w:szCs w:val="24"/>
        </w:rPr>
        <w:t>08</w:t>
      </w:r>
      <w:r w:rsidRPr="0024420A">
        <w:rPr>
          <w:rFonts w:ascii="楷体" w:eastAsia="楷体" w:hAnsi="楷体" w:cs="楷体" w:hint="eastAsia"/>
          <w:color w:val="000000"/>
          <w:sz w:val="24"/>
          <w:szCs w:val="24"/>
        </w:rPr>
        <w:t>年以前股息红利免征企业所得税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政策依据：《财政部国家税务总局关于企业所得税若干优惠政策的通知》（财税〔</w:t>
      </w:r>
      <w:r w:rsidRPr="0024420A">
        <w:rPr>
          <w:rFonts w:ascii="宋体" w:hAnsi="宋体" w:cs="宋体"/>
          <w:color w:val="000000"/>
          <w:kern w:val="0"/>
          <w:sz w:val="24"/>
          <w:szCs w:val="24"/>
        </w:rPr>
        <w:t>2008</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w:t>
      </w:r>
      <w:r w:rsidRPr="0024420A">
        <w:rPr>
          <w:rFonts w:ascii="宋体" w:hAnsi="宋体" w:cs="宋体" w:hint="eastAsia"/>
          <w:color w:val="000000"/>
          <w:kern w:val="0"/>
          <w:sz w:val="24"/>
          <w:szCs w:val="24"/>
        </w:rPr>
        <w:t>号）第四条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（十）扶持自主就业退役士兵创业就业企业限额减征企业所得税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lastRenderedPageBreak/>
        <w:t>政策依据：《财政部国家税务总局民政部关于调整完善扶持自主就业退役士兵创业就业有关税收政策的通知》（财税〔</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42</w:t>
      </w:r>
      <w:r w:rsidRPr="0024420A">
        <w:rPr>
          <w:rFonts w:ascii="宋体" w:hAnsi="宋体" w:cs="宋体" w:hint="eastAsia"/>
          <w:color w:val="000000"/>
          <w:kern w:val="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（十一）符合条件的非营利组织的收入免征企业所得税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《中华人民共和国企业所得税法》（中华人民共和国主席令〔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63</w:t>
      </w:r>
      <w:r w:rsidRPr="0024420A">
        <w:rPr>
          <w:rFonts w:ascii="宋体" w:hAnsi="宋体" w:cs="宋体" w:hint="eastAsia"/>
          <w:color w:val="000000"/>
          <w:kern w:val="0"/>
          <w:sz w:val="24"/>
          <w:szCs w:val="24"/>
        </w:rPr>
        <w:t>号）第二十六条第（四）款</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《财政部国家税务总局关于非营利组织企业所得税免税收入问题的通知》（财税〔</w:t>
      </w:r>
      <w:r w:rsidRPr="0024420A">
        <w:rPr>
          <w:rFonts w:ascii="宋体" w:hAnsi="宋体" w:cs="宋体"/>
          <w:color w:val="000000"/>
          <w:kern w:val="0"/>
          <w:sz w:val="24"/>
          <w:szCs w:val="24"/>
        </w:rPr>
        <w:t>2009</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122</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（十二）符合条件的集成电路封装、测试企业定期减免企业所得税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《财政部国家税收总局关于进一步鼓励集成电路产业发展企业所得税政策的通知》（财税〔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6</w:t>
      </w:r>
      <w:r w:rsidRPr="0024420A">
        <w:rPr>
          <w:rFonts w:ascii="宋体" w:hAnsi="宋体" w:cs="宋体" w:hint="eastAsia"/>
          <w:color w:val="000000"/>
          <w:kern w:val="0"/>
          <w:sz w:val="24"/>
          <w:szCs w:val="24"/>
        </w:rPr>
        <w:t>号）第一条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（十三）符合条件的集成电路关键专用材料生产企业、集成电路专用设备生产企业定期减免企业所得税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《财政部国家税收总局关于进一步鼓励集成电路产业发展企业所得税政策的通知》（财税〔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6</w:t>
      </w:r>
      <w:r w:rsidRPr="0024420A">
        <w:rPr>
          <w:rFonts w:ascii="宋体" w:hAnsi="宋体" w:cs="宋体" w:hint="eastAsia"/>
          <w:color w:val="000000"/>
          <w:kern w:val="0"/>
          <w:sz w:val="24"/>
          <w:szCs w:val="24"/>
        </w:rPr>
        <w:t>号）第一条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（十四）符合条件的技术转让所得减免征收企业所得税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《中华人民共和国企业所得税法》（中华人民共和国主席令〔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63</w:t>
      </w:r>
      <w:r w:rsidRPr="0024420A">
        <w:rPr>
          <w:rFonts w:ascii="宋体" w:hAnsi="宋体" w:cs="宋体" w:hint="eastAsia"/>
          <w:color w:val="000000"/>
          <w:kern w:val="0"/>
          <w:sz w:val="24"/>
          <w:szCs w:val="24"/>
        </w:rPr>
        <w:t>号）第二十七条第（四）款</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《中华人民共和国企业所得税法实施条例》（中华人民共和国国务院令〔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号）第九十条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《国家税务总局关于技术转让所得减免企业所得税有关问题的通知》（国税函〔</w:t>
      </w:r>
      <w:r w:rsidRPr="0024420A">
        <w:rPr>
          <w:rFonts w:ascii="宋体" w:hAnsi="宋体" w:cs="宋体"/>
          <w:color w:val="000000"/>
          <w:kern w:val="0"/>
          <w:sz w:val="24"/>
          <w:szCs w:val="24"/>
        </w:rPr>
        <w:t>2009</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212</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lastRenderedPageBreak/>
        <w:t xml:space="preserve">4. </w:t>
      </w:r>
      <w:r w:rsidRPr="0024420A">
        <w:rPr>
          <w:rFonts w:ascii="宋体" w:hAnsi="宋体" w:cs="宋体" w:hint="eastAsia"/>
          <w:color w:val="000000"/>
          <w:kern w:val="0"/>
          <w:sz w:val="24"/>
          <w:szCs w:val="24"/>
        </w:rPr>
        <w:t>《财政部国家税务总局关于居民企业技术转让有关企业所得税政策问题的通知》（财税〔</w:t>
      </w:r>
      <w:r w:rsidRPr="0024420A">
        <w:rPr>
          <w:rFonts w:ascii="宋体" w:hAnsi="宋体" w:cs="宋体"/>
          <w:color w:val="000000"/>
          <w:kern w:val="0"/>
          <w:sz w:val="24"/>
          <w:szCs w:val="24"/>
        </w:rPr>
        <w:t>2010</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111</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《国家税务总局关于技术转让所得减免企业所得税有关问题的公告》（国家税务总局公告〔</w:t>
      </w:r>
      <w:r w:rsidRPr="0024420A">
        <w:rPr>
          <w:rFonts w:ascii="宋体" w:hAnsi="宋体" w:cs="宋体"/>
          <w:color w:val="000000"/>
          <w:kern w:val="0"/>
          <w:sz w:val="24"/>
          <w:szCs w:val="24"/>
        </w:rPr>
        <w:t>2013</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62</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6. </w:t>
      </w:r>
      <w:r w:rsidRPr="0024420A">
        <w:rPr>
          <w:rFonts w:ascii="宋体" w:hAnsi="宋体" w:cs="宋体" w:hint="eastAsia"/>
          <w:color w:val="000000"/>
          <w:kern w:val="0"/>
          <w:sz w:val="24"/>
          <w:szCs w:val="24"/>
        </w:rPr>
        <w:t>《财政部国家税务总局关于将国家自主创新示范区有关税收试点政策推广到全国范围实施的通知》（财税〔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116</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7. </w:t>
      </w:r>
      <w:r w:rsidRPr="0024420A">
        <w:rPr>
          <w:rFonts w:ascii="宋体" w:hAnsi="宋体" w:cs="宋体" w:hint="eastAsia"/>
          <w:color w:val="000000"/>
          <w:kern w:val="0"/>
          <w:sz w:val="24"/>
          <w:szCs w:val="24"/>
        </w:rPr>
        <w:t>《财政部国家税务总局关于推广中关村国家自主创新示范区税收试点政策有关问题的通知》（财税〔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62</w:t>
      </w:r>
      <w:r w:rsidRPr="0024420A">
        <w:rPr>
          <w:rFonts w:ascii="宋体" w:hAnsi="宋体" w:cs="宋体" w:hint="eastAsia"/>
          <w:color w:val="000000"/>
          <w:kern w:val="0"/>
          <w:sz w:val="24"/>
          <w:szCs w:val="24"/>
        </w:rPr>
        <w:t>号）第二条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8. </w:t>
      </w:r>
      <w:r w:rsidRPr="0024420A">
        <w:rPr>
          <w:rFonts w:ascii="宋体" w:hAnsi="宋体" w:cs="宋体" w:hint="eastAsia"/>
          <w:color w:val="000000"/>
          <w:kern w:val="0"/>
          <w:sz w:val="24"/>
          <w:szCs w:val="24"/>
        </w:rPr>
        <w:t>《国家税务总局关于许可使用权技术转让所得企业所得税有关问题的公告》（国家税务总局公告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82</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9.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（十五）符合条件的节能服务公司实施合同能源管理项目的所得定期减免征收企业所得税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《财政部国家税务总局关于促进节能服务产业发展增值税营业税和企业所得税政策问题的通知》（财税〔</w:t>
      </w:r>
      <w:r w:rsidRPr="0024420A">
        <w:rPr>
          <w:rFonts w:ascii="宋体" w:hAnsi="宋体" w:cs="宋体"/>
          <w:color w:val="000000"/>
          <w:kern w:val="0"/>
          <w:sz w:val="24"/>
          <w:szCs w:val="24"/>
        </w:rPr>
        <w:t>2010</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110</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《国家税务总局国家发展改革委关于落实节能服务企业合同能源管理项目企业所得税优惠政策有关征收管理问题的公告》（国家税务总局国家发展改革委公告〔</w:t>
      </w:r>
      <w:r w:rsidRPr="0024420A">
        <w:rPr>
          <w:rFonts w:ascii="宋体" w:hAnsi="宋体" w:cs="宋体"/>
          <w:color w:val="000000"/>
          <w:kern w:val="0"/>
          <w:sz w:val="24"/>
          <w:szCs w:val="24"/>
        </w:rPr>
        <w:t>2013</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77</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（十六）符合条件的居民企业之间的股息、红利等权益性投资收益免征企业所得税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《中华人民共和国企业所得税法》（中华人民共和国主席令〔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63</w:t>
      </w:r>
      <w:r w:rsidRPr="0024420A">
        <w:rPr>
          <w:rFonts w:ascii="宋体" w:hAnsi="宋体" w:cs="宋体" w:hint="eastAsia"/>
          <w:color w:val="000000"/>
          <w:kern w:val="0"/>
          <w:sz w:val="24"/>
          <w:szCs w:val="24"/>
        </w:rPr>
        <w:t>号）第二十六条第（二）（三）项</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《中华人民共和国企业所得税法实施条例》（中华人民共和国国务院令〔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号）第八十三条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lastRenderedPageBreak/>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（十七）符合条件的软件企业定期减免企业所得税</w:t>
      </w:r>
    </w:p>
    <w:p w:rsidR="00955A63" w:rsidRPr="0024420A" w:rsidRDefault="00955A63" w:rsidP="009348A7">
      <w:pPr>
        <w:snapToGrid w:val="0"/>
        <w:spacing w:line="360" w:lineRule="auto"/>
        <w:ind w:firstLineChars="200" w:firstLine="480"/>
        <w:rPr>
          <w:rFonts w:ascii="仿宋" w:eastAsia="仿宋" w:hAnsi="仿宋" w:cs="Times New Roman"/>
          <w:color w:val="000000"/>
          <w:sz w:val="32"/>
          <w:szCs w:val="32"/>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《财政部国家税务总局关于进一步鼓励软件产业和集成电路产业发展企业所得税政策的通知》（财税〔</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27</w:t>
      </w:r>
      <w:r w:rsidRPr="0024420A">
        <w:rPr>
          <w:rFonts w:ascii="宋体" w:hAnsi="宋体" w:cs="宋体" w:hint="eastAsia"/>
          <w:color w:val="000000"/>
          <w:kern w:val="0"/>
          <w:sz w:val="24"/>
          <w:szCs w:val="24"/>
        </w:rPr>
        <w:t>号）第三条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《国家税务总局关于软件和集成电路企业认定管理有关问题的公告》（国家税务总局公告〔</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19</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《国家税务总局关于执行软件企业所得税优惠政策有关问题的公告》（国家税务总局公告〔</w:t>
      </w:r>
      <w:r w:rsidRPr="0024420A">
        <w:rPr>
          <w:rFonts w:ascii="宋体" w:hAnsi="宋体" w:cs="宋体"/>
          <w:color w:val="000000"/>
          <w:kern w:val="0"/>
          <w:sz w:val="24"/>
          <w:szCs w:val="24"/>
        </w:rPr>
        <w:t>2013</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43</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《财政部国家税务总局发展改革委工业和信息化部关于软件和集成电路产业企业所得税优惠政策有关问题的通知》（财税〔</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49</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32"/>
          <w:szCs w:val="32"/>
        </w:rPr>
      </w:pPr>
      <w:r w:rsidRPr="0024420A">
        <w:rPr>
          <w:rFonts w:ascii="楷体" w:eastAsia="楷体" w:hAnsi="楷体" w:cs="楷体" w:hint="eastAsia"/>
          <w:color w:val="000000"/>
          <w:sz w:val="24"/>
          <w:szCs w:val="24"/>
        </w:rPr>
        <w:t>（十八）符合条件的生产和装配伤残人员专门用品企业免征企业所得税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《财政部国家税务总局民政部关于生产和装配伤残人员专门用品企业免征企业所得税的通知》（财税〔</w:t>
      </w:r>
      <w:r w:rsidRPr="0024420A">
        <w:rPr>
          <w:rFonts w:ascii="宋体" w:hAnsi="宋体" w:cs="宋体"/>
          <w:color w:val="000000"/>
          <w:kern w:val="0"/>
          <w:sz w:val="24"/>
          <w:szCs w:val="24"/>
        </w:rPr>
        <w:t>2011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81</w:t>
      </w:r>
      <w:r w:rsidRPr="0024420A">
        <w:rPr>
          <w:rFonts w:ascii="宋体" w:hAnsi="宋体" w:cs="宋体" w:hint="eastAsia"/>
          <w:color w:val="000000"/>
          <w:kern w:val="0"/>
          <w:sz w:val="24"/>
          <w:szCs w:val="24"/>
        </w:rPr>
        <w:t>号）第一条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（十九）福利彩票机构发行销售福利彩票取得的收入，暂免征收企业所得税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政策依据《财政部国家税务总局关于发行福利彩票有关税收问题的通知》（财税〔</w:t>
      </w:r>
      <w:r w:rsidRPr="0024420A">
        <w:rPr>
          <w:rFonts w:ascii="宋体" w:hAnsi="宋体" w:cs="宋体"/>
          <w:color w:val="000000"/>
          <w:kern w:val="0"/>
          <w:sz w:val="24"/>
          <w:szCs w:val="24"/>
        </w:rPr>
        <w:t>2002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59</w:t>
      </w:r>
      <w:r w:rsidRPr="0024420A">
        <w:rPr>
          <w:rFonts w:ascii="宋体" w:hAnsi="宋体" w:cs="宋体" w:hint="eastAsia"/>
          <w:color w:val="000000"/>
          <w:kern w:val="0"/>
          <w:sz w:val="24"/>
          <w:szCs w:val="24"/>
        </w:rPr>
        <w:t>号）第二条、第三条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（二十）购置用于环境保护、节能节水、安全生产等专用设备的投资额按一定比例实行税额抵免</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《中华人民共和国企业所得税法》第三十四条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《中华人民共和国企业所得税法实施条例》（中华人民共和国国务院令第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号）第一百条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lastRenderedPageBreak/>
        <w:t xml:space="preserve">3. </w:t>
      </w:r>
      <w:r w:rsidRPr="0024420A">
        <w:rPr>
          <w:rFonts w:ascii="宋体" w:hAnsi="宋体" w:cs="宋体" w:hint="eastAsia"/>
          <w:color w:val="000000"/>
          <w:kern w:val="0"/>
          <w:sz w:val="24"/>
          <w:szCs w:val="24"/>
        </w:rPr>
        <w:t>《财政部国家税务总局关于执行环境保护专用设备企业所得税优惠目录节能节水专用设备企业所得税优惠目录和安全生产专用设备企业所得税优惠目录有关问题的通知》（财税〔</w:t>
      </w:r>
      <w:r w:rsidRPr="0024420A">
        <w:rPr>
          <w:rFonts w:ascii="宋体" w:hAnsi="宋体" w:cs="宋体"/>
          <w:color w:val="000000"/>
          <w:kern w:val="0"/>
          <w:sz w:val="24"/>
          <w:szCs w:val="24"/>
        </w:rPr>
        <w:t>2008</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48</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《财政部国家税务总局国家发展改革委关于公布节能节水专用设备企业所得税优惠目录（</w:t>
      </w:r>
      <w:r w:rsidRPr="0024420A">
        <w:rPr>
          <w:rFonts w:ascii="宋体" w:hAnsi="宋体" w:cs="宋体"/>
          <w:color w:val="000000"/>
          <w:kern w:val="0"/>
          <w:sz w:val="24"/>
          <w:szCs w:val="24"/>
        </w:rPr>
        <w:t>2008</w:t>
      </w:r>
      <w:r w:rsidRPr="0024420A">
        <w:rPr>
          <w:rFonts w:ascii="宋体" w:hAnsi="宋体" w:cs="宋体" w:hint="eastAsia"/>
          <w:color w:val="000000"/>
          <w:kern w:val="0"/>
          <w:sz w:val="24"/>
          <w:szCs w:val="24"/>
        </w:rPr>
        <w:t>年版）和环境保护专用设备企业所得税优惠目录（</w:t>
      </w:r>
      <w:r w:rsidRPr="0024420A">
        <w:rPr>
          <w:rFonts w:ascii="宋体" w:hAnsi="宋体" w:cs="宋体"/>
          <w:color w:val="000000"/>
          <w:kern w:val="0"/>
          <w:sz w:val="24"/>
          <w:szCs w:val="24"/>
        </w:rPr>
        <w:t>2008</w:t>
      </w:r>
      <w:r w:rsidRPr="0024420A">
        <w:rPr>
          <w:rFonts w:ascii="宋体" w:hAnsi="宋体" w:cs="宋体" w:hint="eastAsia"/>
          <w:color w:val="000000"/>
          <w:kern w:val="0"/>
          <w:sz w:val="24"/>
          <w:szCs w:val="24"/>
        </w:rPr>
        <w:t>年版）的通知》（财税〔</w:t>
      </w:r>
      <w:r w:rsidRPr="0024420A">
        <w:rPr>
          <w:rFonts w:ascii="宋体" w:hAnsi="宋体" w:cs="宋体"/>
          <w:color w:val="000000"/>
          <w:kern w:val="0"/>
          <w:sz w:val="24"/>
          <w:szCs w:val="24"/>
        </w:rPr>
        <w:t>2008</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115</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《财政部国家税务总局安全监管总局关于公布安全生产专用设备企业所得税优惠目录（</w:t>
      </w:r>
      <w:r w:rsidRPr="0024420A">
        <w:rPr>
          <w:rFonts w:ascii="宋体" w:hAnsi="宋体" w:cs="宋体"/>
          <w:color w:val="000000"/>
          <w:kern w:val="0"/>
          <w:sz w:val="24"/>
          <w:szCs w:val="24"/>
        </w:rPr>
        <w:t>2008</w:t>
      </w:r>
      <w:r w:rsidRPr="0024420A">
        <w:rPr>
          <w:rFonts w:ascii="宋体" w:hAnsi="宋体" w:cs="宋体" w:hint="eastAsia"/>
          <w:color w:val="000000"/>
          <w:kern w:val="0"/>
          <w:sz w:val="24"/>
          <w:szCs w:val="24"/>
        </w:rPr>
        <w:t>年版）的通知》（财税〔</w:t>
      </w:r>
      <w:r w:rsidRPr="0024420A">
        <w:rPr>
          <w:rFonts w:ascii="宋体" w:hAnsi="宋体" w:cs="宋体"/>
          <w:color w:val="000000"/>
          <w:kern w:val="0"/>
          <w:sz w:val="24"/>
          <w:szCs w:val="24"/>
        </w:rPr>
        <w:t>2008</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118</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6. </w:t>
      </w:r>
      <w:r w:rsidRPr="0024420A">
        <w:rPr>
          <w:rFonts w:ascii="宋体" w:hAnsi="宋体" w:cs="宋体" w:hint="eastAsia"/>
          <w:color w:val="000000"/>
          <w:kern w:val="0"/>
          <w:sz w:val="24"/>
          <w:szCs w:val="24"/>
        </w:rPr>
        <w:t>《财政部国家税务总局关于执行企业所得税优惠政策若干问题的通知》（财税〔</w:t>
      </w:r>
      <w:r w:rsidRPr="0024420A">
        <w:rPr>
          <w:rFonts w:ascii="宋体" w:hAnsi="宋体" w:cs="宋体"/>
          <w:color w:val="000000"/>
          <w:kern w:val="0"/>
          <w:sz w:val="24"/>
          <w:szCs w:val="24"/>
        </w:rPr>
        <w:t>2009</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69</w:t>
      </w:r>
      <w:r w:rsidRPr="0024420A">
        <w:rPr>
          <w:rFonts w:ascii="宋体" w:hAnsi="宋体" w:cs="宋体" w:hint="eastAsia"/>
          <w:color w:val="000000"/>
          <w:kern w:val="0"/>
          <w:sz w:val="24"/>
          <w:szCs w:val="24"/>
        </w:rPr>
        <w:t>号）第十条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7. </w:t>
      </w:r>
      <w:r w:rsidRPr="0024420A">
        <w:rPr>
          <w:rFonts w:ascii="宋体" w:hAnsi="宋体" w:cs="宋体" w:hint="eastAsia"/>
          <w:color w:val="000000"/>
          <w:kern w:val="0"/>
          <w:sz w:val="24"/>
          <w:szCs w:val="24"/>
        </w:rPr>
        <w:t>《国家税务总局关于环境保护、节能节水、安全生产等专用设备投资抵免企业所得税有关问题的通知》（国税函〔</w:t>
      </w:r>
      <w:r w:rsidRPr="0024420A">
        <w:rPr>
          <w:rFonts w:ascii="宋体" w:hAnsi="宋体" w:cs="宋体"/>
          <w:color w:val="000000"/>
          <w:kern w:val="0"/>
          <w:sz w:val="24"/>
          <w:szCs w:val="24"/>
        </w:rPr>
        <w:t>2010</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256</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8. </w:t>
      </w:r>
      <w:r w:rsidRPr="0024420A">
        <w:rPr>
          <w:rFonts w:ascii="宋体" w:hAnsi="宋体" w:cs="宋体" w:hint="eastAsia"/>
          <w:color w:val="000000"/>
          <w:kern w:val="0"/>
          <w:sz w:val="24"/>
          <w:szCs w:val="24"/>
        </w:rPr>
        <w:t>《国家税务总局关于公开行政审批事项等相关工作的公告》（国家税务总局公告</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10</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9. </w:t>
      </w:r>
      <w:r w:rsidRPr="0024420A">
        <w:rPr>
          <w:rFonts w:ascii="宋体" w:hAnsi="宋体" w:cs="宋体" w:hint="eastAsia"/>
          <w:color w:val="000000"/>
          <w:kern w:val="0"/>
          <w:sz w:val="24"/>
          <w:szCs w:val="24"/>
        </w:rPr>
        <w:t>《国家税务总局关于贯彻落实〈国务院关于取消非行政许可审批事项的决定〉的通知》（税总发〔</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74</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10. </w:t>
      </w:r>
      <w:r w:rsidRPr="0024420A">
        <w:rPr>
          <w:rFonts w:ascii="宋体" w:hAnsi="宋体" w:cs="宋体" w:hint="eastAsia"/>
          <w:color w:val="000000"/>
          <w:kern w:val="0"/>
          <w:sz w:val="24"/>
          <w:szCs w:val="24"/>
        </w:rPr>
        <w:t>《国家税务总局关于贯彻落实</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国务院关于第一批取消</w:t>
      </w:r>
      <w:r w:rsidRPr="0024420A">
        <w:rPr>
          <w:rFonts w:ascii="宋体" w:hAnsi="宋体" w:cs="宋体"/>
          <w:color w:val="000000"/>
          <w:kern w:val="0"/>
          <w:sz w:val="24"/>
          <w:szCs w:val="24"/>
        </w:rPr>
        <w:t>62</w:t>
      </w:r>
      <w:r w:rsidRPr="0024420A">
        <w:rPr>
          <w:rFonts w:ascii="宋体" w:hAnsi="宋体" w:cs="宋体" w:hint="eastAsia"/>
          <w:color w:val="000000"/>
          <w:kern w:val="0"/>
          <w:sz w:val="24"/>
          <w:szCs w:val="24"/>
        </w:rPr>
        <w:t>项中央指定地方实施行政审批事项的决定</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的通知》（税总发〔</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141</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11.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12. </w:t>
      </w:r>
      <w:r w:rsidRPr="0024420A">
        <w:rPr>
          <w:rFonts w:ascii="宋体" w:hAnsi="宋体" w:cs="宋体" w:hint="eastAsia"/>
          <w:color w:val="000000"/>
          <w:kern w:val="0"/>
          <w:sz w:val="24"/>
          <w:szCs w:val="24"/>
        </w:rPr>
        <w:t>《国家税务总局贯彻落实</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国务院关于第二批取消</w:t>
      </w:r>
      <w:r w:rsidRPr="0024420A">
        <w:rPr>
          <w:rFonts w:ascii="宋体" w:hAnsi="宋体" w:cs="宋体"/>
          <w:color w:val="000000"/>
          <w:kern w:val="0"/>
          <w:sz w:val="24"/>
          <w:szCs w:val="24"/>
        </w:rPr>
        <w:t>152</w:t>
      </w:r>
      <w:r w:rsidRPr="0024420A">
        <w:rPr>
          <w:rFonts w:ascii="宋体" w:hAnsi="宋体" w:cs="宋体" w:hint="eastAsia"/>
          <w:color w:val="000000"/>
          <w:kern w:val="0"/>
          <w:sz w:val="24"/>
          <w:szCs w:val="24"/>
        </w:rPr>
        <w:t>项中央指定地方实施行政审批事项的决定</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的通知》（税总发〔</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23</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（二十一）国家规划布局内集成电路设计企业可减按</w:t>
      </w:r>
      <w:r w:rsidRPr="0024420A">
        <w:rPr>
          <w:rFonts w:ascii="楷体" w:eastAsia="楷体" w:hAnsi="楷体" w:cs="楷体"/>
          <w:color w:val="000000"/>
          <w:sz w:val="24"/>
          <w:szCs w:val="24"/>
        </w:rPr>
        <w:t>10%</w:t>
      </w:r>
      <w:r w:rsidRPr="0024420A">
        <w:rPr>
          <w:rFonts w:ascii="楷体" w:eastAsia="楷体" w:hAnsi="楷体" w:cs="楷体" w:hint="eastAsia"/>
          <w:color w:val="000000"/>
          <w:sz w:val="24"/>
          <w:szCs w:val="24"/>
        </w:rPr>
        <w:t>的税率征收企业所得税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《财政部国家税务总局关于进一步鼓励软件产业和集成电路产业发展企业所得税政策的通知》（财税〔</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27</w:t>
      </w:r>
      <w:r w:rsidRPr="0024420A">
        <w:rPr>
          <w:rFonts w:ascii="宋体" w:hAnsi="宋体" w:cs="宋体" w:hint="eastAsia"/>
          <w:color w:val="000000"/>
          <w:kern w:val="0"/>
          <w:sz w:val="24"/>
          <w:szCs w:val="24"/>
        </w:rPr>
        <w:t>号）第四条、第十一条、第十八条、第二十一条、第二十二条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《国家税务总局关于软件和集成电路企业认定管理有关问题的公告》（国家税务总局公告〔</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19</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 w:eastAsia="仿宋" w:hAnsi="仿宋" w:cs="Times New Roman"/>
          <w:color w:val="000000"/>
          <w:sz w:val="32"/>
          <w:szCs w:val="32"/>
        </w:rPr>
      </w:pPr>
      <w:r w:rsidRPr="0024420A">
        <w:rPr>
          <w:rFonts w:ascii="宋体" w:hAnsi="宋体" w:cs="宋体"/>
          <w:color w:val="000000"/>
          <w:kern w:val="0"/>
          <w:sz w:val="24"/>
          <w:szCs w:val="24"/>
        </w:rPr>
        <w:lastRenderedPageBreak/>
        <w:t xml:space="preserve">3. </w:t>
      </w:r>
      <w:r w:rsidRPr="0024420A">
        <w:rPr>
          <w:rFonts w:ascii="宋体" w:hAnsi="宋体" w:cs="宋体" w:hint="eastAsia"/>
          <w:color w:val="000000"/>
          <w:kern w:val="0"/>
          <w:sz w:val="24"/>
          <w:szCs w:val="24"/>
        </w:rPr>
        <w:t>《国家发改委工业和信息化部财政部商务部国家税务总局关于印发〈国家规划布局内重点软件企业和集成电路设计企业认定管理试行办法〉的通知》（发改高技〔</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2413</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《国家发展和改革委员会工业和信息化部海关总署国家税务总局关于印发国家鼓励的集成电路企业名单的通知》（发改高技〔</w:t>
      </w:r>
      <w:r w:rsidRPr="0024420A">
        <w:rPr>
          <w:rFonts w:ascii="宋体" w:hAnsi="宋体" w:cs="宋体"/>
          <w:color w:val="000000"/>
          <w:kern w:val="0"/>
          <w:sz w:val="24"/>
          <w:szCs w:val="24"/>
        </w:rPr>
        <w:t>2013</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1544</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6. </w:t>
      </w:r>
      <w:r w:rsidRPr="0024420A">
        <w:rPr>
          <w:rFonts w:ascii="宋体" w:hAnsi="宋体" w:cs="宋体" w:hint="eastAsia"/>
          <w:color w:val="000000"/>
          <w:kern w:val="0"/>
          <w:sz w:val="24"/>
          <w:szCs w:val="24"/>
        </w:rPr>
        <w:t>《财政部国家税务总局发展改革委工业和信息化部关于软件和集成电路产业企业所得税优惠政策有关问题的通知》（财税〔</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49</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（二十二）国家规划布局内重点软件企业可减按</w:t>
      </w:r>
      <w:r w:rsidRPr="0024420A">
        <w:rPr>
          <w:rFonts w:ascii="楷体" w:eastAsia="楷体" w:hAnsi="楷体" w:cs="楷体"/>
          <w:color w:val="000000"/>
          <w:sz w:val="24"/>
          <w:szCs w:val="24"/>
        </w:rPr>
        <w:t>10%</w:t>
      </w:r>
      <w:r w:rsidRPr="0024420A">
        <w:rPr>
          <w:rFonts w:ascii="楷体" w:eastAsia="楷体" w:hAnsi="楷体" w:cs="楷体" w:hint="eastAsia"/>
          <w:color w:val="000000"/>
          <w:sz w:val="24"/>
          <w:szCs w:val="24"/>
        </w:rPr>
        <w:t>的税率征收企业所得税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《财政部国家税务总局关于进一步鼓励软件产业和集成电路产业发展企业所得税政策的通知》（财税〔</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27</w:t>
      </w:r>
      <w:r w:rsidRPr="0024420A">
        <w:rPr>
          <w:rFonts w:ascii="宋体" w:hAnsi="宋体" w:cs="宋体" w:hint="eastAsia"/>
          <w:color w:val="000000"/>
          <w:kern w:val="0"/>
          <w:sz w:val="24"/>
          <w:szCs w:val="24"/>
        </w:rPr>
        <w:t>号）第四条、第十一条、第十八条、第二十一条、第二十二条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《国家税务总局关于软件和集成电路企业认定管理有关问题的公告》（国家税务总局公告〔</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19</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《国家发改委工业和信息化部财政部商务部国家税务总局关于印发〈国家规划布局内重点软件企业和集成电路设计企业认定管理试行办法〉的通知》（发改高技〔</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2413</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《国家税务总局关于执行软件企业所得税优惠政策有关问题的公告》（国家税务总局公告〔</w:t>
      </w:r>
      <w:r w:rsidRPr="0024420A">
        <w:rPr>
          <w:rFonts w:ascii="宋体" w:hAnsi="宋体" w:cs="宋体"/>
          <w:color w:val="000000"/>
          <w:kern w:val="0"/>
          <w:sz w:val="24"/>
          <w:szCs w:val="24"/>
        </w:rPr>
        <w:t>2013</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43</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6. </w:t>
      </w:r>
      <w:r w:rsidRPr="0024420A">
        <w:rPr>
          <w:rFonts w:ascii="宋体" w:hAnsi="宋体" w:cs="宋体" w:hint="eastAsia"/>
          <w:color w:val="000000"/>
          <w:kern w:val="0"/>
          <w:sz w:val="24"/>
          <w:szCs w:val="24"/>
        </w:rPr>
        <w:t>《财政部国家税务总局发展改革委工业和信息化部关于软件和集成电路产业企业所得税优惠政策有关问题的通知》（财税〔</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49</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（二十三）国家需要重点扶持的高新技术企业减按</w:t>
      </w:r>
      <w:r w:rsidRPr="0024420A">
        <w:rPr>
          <w:rFonts w:ascii="楷体" w:eastAsia="楷体" w:hAnsi="楷体" w:cs="楷体"/>
          <w:color w:val="000000"/>
          <w:sz w:val="24"/>
          <w:szCs w:val="24"/>
        </w:rPr>
        <w:t>15</w:t>
      </w:r>
      <w:r w:rsidRPr="0024420A">
        <w:rPr>
          <w:rFonts w:ascii="楷体" w:eastAsia="楷体" w:hAnsi="楷体" w:cs="楷体" w:hint="eastAsia"/>
          <w:color w:val="000000"/>
          <w:sz w:val="24"/>
          <w:szCs w:val="24"/>
        </w:rPr>
        <w:t>％的税率征收企业所得税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《中华人民共和国企业所得税法》（中华人民共和国主席令〔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63</w:t>
      </w:r>
      <w:r w:rsidRPr="0024420A">
        <w:rPr>
          <w:rFonts w:ascii="宋体" w:hAnsi="宋体" w:cs="宋体" w:hint="eastAsia"/>
          <w:color w:val="000000"/>
          <w:kern w:val="0"/>
          <w:sz w:val="24"/>
          <w:szCs w:val="24"/>
        </w:rPr>
        <w:t>号）第二十八条第二款</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lastRenderedPageBreak/>
        <w:t xml:space="preserve">2. </w:t>
      </w:r>
      <w:r w:rsidRPr="0024420A">
        <w:rPr>
          <w:rFonts w:ascii="宋体" w:hAnsi="宋体" w:cs="宋体" w:hint="eastAsia"/>
          <w:color w:val="000000"/>
          <w:kern w:val="0"/>
          <w:sz w:val="24"/>
          <w:szCs w:val="24"/>
        </w:rPr>
        <w:t>《中华人民共和国企业所得税法实施条例》（中华人民共和国国务院令〔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号）第九十三条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《财政部国家税务总局关于高新技术企业境外所得适用税率及税收抵免问题的通知》（财税〔</w:t>
      </w:r>
      <w:r w:rsidRPr="0024420A">
        <w:rPr>
          <w:rFonts w:ascii="宋体" w:hAnsi="宋体" w:cs="宋体"/>
          <w:color w:val="000000"/>
          <w:kern w:val="0"/>
          <w:sz w:val="24"/>
          <w:szCs w:val="24"/>
        </w:rPr>
        <w:t>2011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47</w:t>
      </w:r>
      <w:r w:rsidRPr="0024420A">
        <w:rPr>
          <w:rFonts w:ascii="宋体" w:hAnsi="宋体" w:cs="宋体" w:hint="eastAsia"/>
          <w:color w:val="000000"/>
          <w:kern w:val="0"/>
          <w:sz w:val="24"/>
          <w:szCs w:val="24"/>
        </w:rPr>
        <w:t>号）第一条、第四条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《财政部海关总署国家税务总局关于继续实施支持文化企业发展若干税收政策的通知》财税〔</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85</w:t>
      </w:r>
      <w:r w:rsidRPr="0024420A">
        <w:rPr>
          <w:rFonts w:ascii="宋体" w:hAnsi="宋体" w:cs="宋体" w:hint="eastAsia"/>
          <w:color w:val="000000"/>
          <w:kern w:val="0"/>
          <w:sz w:val="24"/>
          <w:szCs w:val="24"/>
        </w:rPr>
        <w:t>号第四条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《科技部财政部国家税务总局关于在中关村国家自主创新示范区开展高新技术企业认定中文化产业支撑技术等领域范围试点的通知》（国科发高〔</w:t>
      </w:r>
      <w:r w:rsidRPr="0024420A">
        <w:rPr>
          <w:rFonts w:ascii="宋体" w:hAnsi="宋体" w:cs="宋体"/>
          <w:color w:val="000000"/>
          <w:kern w:val="0"/>
          <w:sz w:val="24"/>
          <w:szCs w:val="24"/>
        </w:rPr>
        <w:t>2013</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595</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6.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7. </w:t>
      </w:r>
      <w:r w:rsidRPr="0024420A">
        <w:rPr>
          <w:rFonts w:ascii="宋体" w:hAnsi="宋体" w:cs="宋体" w:hint="eastAsia"/>
          <w:color w:val="000000"/>
          <w:kern w:val="0"/>
          <w:sz w:val="24"/>
          <w:szCs w:val="24"/>
        </w:rPr>
        <w:t>《科技部财政部国家税务总局关于修订印发</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高新技术企业认定管理办法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的通知》（国科发火〔</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32</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（二十四）国债利息收入免征企业所得税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《中华人民共和国企业所得税法》（中华人民共和国主席令〔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63</w:t>
      </w:r>
      <w:r w:rsidRPr="0024420A">
        <w:rPr>
          <w:rFonts w:ascii="宋体" w:hAnsi="宋体" w:cs="宋体" w:hint="eastAsia"/>
          <w:color w:val="000000"/>
          <w:kern w:val="0"/>
          <w:sz w:val="24"/>
          <w:szCs w:val="24"/>
        </w:rPr>
        <w:t>号）第二十六条第（一）款</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《中华人民共和国企业所得税法实施条例》（中华人民共和国国务院令〔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号）第八十二条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640"/>
        <w:rPr>
          <w:rFonts w:ascii="楷体" w:eastAsia="楷体" w:hAnsi="楷体" w:cs="Times New Roman"/>
          <w:color w:val="000000"/>
          <w:sz w:val="24"/>
          <w:szCs w:val="24"/>
        </w:rPr>
      </w:pPr>
      <w:r w:rsidRPr="0024420A">
        <w:rPr>
          <w:rFonts w:ascii="楷体" w:eastAsia="楷体" w:hAnsi="楷体" w:cs="楷体" w:hint="eastAsia"/>
          <w:color w:val="000000"/>
          <w:sz w:val="32"/>
          <w:szCs w:val="32"/>
        </w:rPr>
        <w:t>（</w:t>
      </w:r>
      <w:r w:rsidRPr="0024420A">
        <w:rPr>
          <w:rFonts w:ascii="楷体" w:eastAsia="楷体" w:hAnsi="楷体" w:cs="楷体" w:hint="eastAsia"/>
          <w:color w:val="000000"/>
          <w:sz w:val="24"/>
          <w:szCs w:val="24"/>
        </w:rPr>
        <w:t>二十五）集成电路线宽小于</w:t>
      </w:r>
      <w:r w:rsidRPr="0024420A">
        <w:rPr>
          <w:rFonts w:ascii="楷体" w:eastAsia="楷体" w:hAnsi="楷体" w:cs="楷体"/>
          <w:color w:val="000000"/>
          <w:sz w:val="24"/>
          <w:szCs w:val="24"/>
        </w:rPr>
        <w:t>0.8</w:t>
      </w:r>
      <w:r w:rsidRPr="0024420A">
        <w:rPr>
          <w:rFonts w:ascii="楷体" w:eastAsia="楷体" w:hAnsi="楷体" w:cs="楷体" w:hint="eastAsia"/>
          <w:color w:val="000000"/>
          <w:sz w:val="24"/>
          <w:szCs w:val="24"/>
        </w:rPr>
        <w:t>微米（含）的集成电路生产企业定期减免企业所得税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《财政部国家税务总局关于进一步鼓励软件产业和集成电路产业发展企业所得税政策的通知》（财税〔</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27</w:t>
      </w:r>
      <w:r w:rsidRPr="0024420A">
        <w:rPr>
          <w:rFonts w:ascii="宋体" w:hAnsi="宋体" w:cs="宋体" w:hint="eastAsia"/>
          <w:color w:val="000000"/>
          <w:kern w:val="0"/>
          <w:sz w:val="24"/>
          <w:szCs w:val="24"/>
        </w:rPr>
        <w:t>号）第一条、第九条、第十四条、第十五条、第十六条、第十七条、第十八条、第二十一条、第二十二条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《国家税务总局关于软件和集成电路企业认定管理有关问题的公告》（国家税务总局公告〔</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19</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lastRenderedPageBreak/>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《财政部国家税务总局发展改革委工业和信息化部关于软件和集成电路产业企业所得税优惠政策有关问题的通知》（财税〔</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49</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（二十六）技术先进型服务企业减按</w:t>
      </w:r>
      <w:r w:rsidRPr="0024420A">
        <w:rPr>
          <w:rFonts w:ascii="楷体" w:eastAsia="楷体" w:hAnsi="楷体" w:cs="楷体"/>
          <w:color w:val="000000"/>
          <w:sz w:val="24"/>
          <w:szCs w:val="24"/>
        </w:rPr>
        <w:t>15%</w:t>
      </w:r>
      <w:r w:rsidRPr="0024420A">
        <w:rPr>
          <w:rFonts w:ascii="楷体" w:eastAsia="楷体" w:hAnsi="楷体" w:cs="楷体" w:hint="eastAsia"/>
          <w:color w:val="000000"/>
          <w:sz w:val="24"/>
          <w:szCs w:val="24"/>
        </w:rPr>
        <w:t>的税率征收企业所得税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《财政部国家税务总局商务部科技部国家发展改革委关于完善技术先进型服务企业有关企业所得税政策问题的通知》（财税〔</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59</w:t>
      </w:r>
      <w:r w:rsidRPr="0024420A">
        <w:rPr>
          <w:rFonts w:ascii="宋体" w:hAnsi="宋体" w:cs="宋体" w:hint="eastAsia"/>
          <w:color w:val="000000"/>
          <w:kern w:val="0"/>
          <w:sz w:val="24"/>
          <w:szCs w:val="24"/>
        </w:rPr>
        <w:t>号）第一条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《财政部国家税务总局关于技术先进型服务企业有关企业所得税政策问题的通知》财税〔</w:t>
      </w:r>
      <w:r w:rsidRPr="0024420A">
        <w:rPr>
          <w:rFonts w:ascii="宋体" w:hAnsi="宋体" w:cs="宋体"/>
          <w:color w:val="000000"/>
          <w:kern w:val="0"/>
          <w:sz w:val="24"/>
          <w:szCs w:val="24"/>
        </w:rPr>
        <w:t>2010</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65</w:t>
      </w:r>
      <w:r w:rsidRPr="0024420A">
        <w:rPr>
          <w:rFonts w:ascii="宋体" w:hAnsi="宋体" w:cs="宋体" w:hint="eastAsia"/>
          <w:color w:val="000000"/>
          <w:kern w:val="0"/>
          <w:sz w:val="24"/>
          <w:szCs w:val="24"/>
        </w:rPr>
        <w:t>号第一条第一款</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（二十七）经济特区和上海浦东新区新设立的高新技术企业在区内取得的所得定期减免征收企业所得税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《国务院关于经济特区和上海浦东新区新设立高新技术企业实行过渡性税收优惠的通知》（国发〔</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40</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《财政部国家税务总局关于贯彻落实国务院关于实施企业所得税过渡优惠政策有关问题的通知》（财税〔</w:t>
      </w:r>
      <w:r w:rsidRPr="0024420A">
        <w:rPr>
          <w:rFonts w:ascii="宋体" w:hAnsi="宋体" w:cs="宋体"/>
          <w:color w:val="000000"/>
          <w:kern w:val="0"/>
          <w:sz w:val="24"/>
          <w:szCs w:val="24"/>
        </w:rPr>
        <w:t>2008</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21</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（二十八）经营性文化事业单位转制为企业的免征企业所得税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《财政部国家税务总局中宣部关于继续实施文化体制改革中经营性文化事业单位转制为企业若干税收政策的通知》（财税〔</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84</w:t>
      </w:r>
      <w:r w:rsidRPr="0024420A">
        <w:rPr>
          <w:rFonts w:ascii="宋体" w:hAnsi="宋体" w:cs="宋体" w:hint="eastAsia"/>
          <w:color w:val="000000"/>
          <w:kern w:val="0"/>
          <w:sz w:val="24"/>
          <w:szCs w:val="24"/>
        </w:rPr>
        <w:t>号）第一条第一款、第二条、第三条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《财政部国家税务总局中宣部关于下发人民网股份有限公司等</w:t>
      </w:r>
      <w:r w:rsidRPr="0024420A">
        <w:rPr>
          <w:rFonts w:ascii="宋体" w:hAnsi="宋体" w:cs="宋体"/>
          <w:color w:val="000000"/>
          <w:kern w:val="0"/>
          <w:sz w:val="24"/>
          <w:szCs w:val="24"/>
        </w:rPr>
        <w:t>81</w:t>
      </w:r>
      <w:r w:rsidRPr="0024420A">
        <w:rPr>
          <w:rFonts w:ascii="宋体" w:hAnsi="宋体" w:cs="宋体" w:hint="eastAsia"/>
          <w:color w:val="000000"/>
          <w:kern w:val="0"/>
          <w:sz w:val="24"/>
          <w:szCs w:val="24"/>
        </w:rPr>
        <w:t>家中央所属转制文化企业名单的通知》财税〔</w:t>
      </w:r>
      <w:r w:rsidRPr="0024420A">
        <w:rPr>
          <w:rFonts w:ascii="宋体" w:hAnsi="宋体" w:cs="宋体"/>
          <w:color w:val="000000"/>
          <w:kern w:val="0"/>
          <w:sz w:val="24"/>
          <w:szCs w:val="24"/>
        </w:rPr>
        <w:t>2011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27</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《财政部国家税务总局中宣部关于下发世界知识出版社等</w:t>
      </w:r>
      <w:r w:rsidRPr="0024420A">
        <w:rPr>
          <w:rFonts w:ascii="宋体" w:hAnsi="宋体" w:cs="宋体"/>
          <w:color w:val="000000"/>
          <w:kern w:val="0"/>
          <w:sz w:val="24"/>
          <w:szCs w:val="24"/>
        </w:rPr>
        <w:t>35</w:t>
      </w:r>
      <w:r w:rsidRPr="0024420A">
        <w:rPr>
          <w:rFonts w:ascii="宋体" w:hAnsi="宋体" w:cs="宋体" w:hint="eastAsia"/>
          <w:color w:val="000000"/>
          <w:kern w:val="0"/>
          <w:sz w:val="24"/>
          <w:szCs w:val="24"/>
        </w:rPr>
        <w:t>家中央所属转制文化企业名单的通知》财税〔</w:t>
      </w:r>
      <w:r w:rsidRPr="0024420A">
        <w:rPr>
          <w:rFonts w:ascii="宋体" w:hAnsi="宋体" w:cs="宋体"/>
          <w:color w:val="000000"/>
          <w:kern w:val="0"/>
          <w:sz w:val="24"/>
          <w:szCs w:val="24"/>
        </w:rPr>
        <w:t>2011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120</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lastRenderedPageBreak/>
        <w:t xml:space="preserve">4. </w:t>
      </w:r>
      <w:r w:rsidRPr="0024420A">
        <w:rPr>
          <w:rFonts w:ascii="宋体" w:hAnsi="宋体" w:cs="宋体" w:hint="eastAsia"/>
          <w:color w:val="000000"/>
          <w:kern w:val="0"/>
          <w:sz w:val="24"/>
          <w:szCs w:val="24"/>
        </w:rPr>
        <w:t>《财政部国家税务总局中宣部关于下发</w:t>
      </w:r>
      <w:r w:rsidRPr="0024420A">
        <w:rPr>
          <w:rFonts w:ascii="宋体" w:hAnsi="宋体" w:cs="宋体"/>
          <w:color w:val="000000"/>
          <w:kern w:val="0"/>
          <w:sz w:val="24"/>
          <w:szCs w:val="24"/>
        </w:rPr>
        <w:t>13</w:t>
      </w:r>
      <w:r w:rsidRPr="0024420A">
        <w:rPr>
          <w:rFonts w:ascii="宋体" w:hAnsi="宋体" w:cs="宋体" w:hint="eastAsia"/>
          <w:color w:val="000000"/>
          <w:kern w:val="0"/>
          <w:sz w:val="24"/>
          <w:szCs w:val="24"/>
        </w:rPr>
        <w:t>家名称变更后继续享受税收优惠政策的转制文化企业名单的通知》财税〔</w:t>
      </w:r>
      <w:r w:rsidRPr="0024420A">
        <w:rPr>
          <w:rFonts w:ascii="宋体" w:hAnsi="宋体" w:cs="宋体"/>
          <w:color w:val="000000"/>
          <w:kern w:val="0"/>
          <w:sz w:val="24"/>
          <w:szCs w:val="24"/>
        </w:rPr>
        <w:t>2013</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17</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《财政部国家税务总局关于非营利组织免税资格认定管理有关问题的通知》（财税〔</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13</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6. </w:t>
      </w:r>
      <w:r w:rsidRPr="0024420A">
        <w:rPr>
          <w:rFonts w:ascii="宋体" w:hAnsi="宋体" w:cs="宋体" w:hint="eastAsia"/>
          <w:color w:val="000000"/>
          <w:kern w:val="0"/>
          <w:sz w:val="24"/>
          <w:szCs w:val="24"/>
        </w:rPr>
        <w:t>《财政部国家税务总局中宣部关于发布《中国减灾》杂志社等</w:t>
      </w:r>
      <w:r w:rsidRPr="0024420A">
        <w:rPr>
          <w:rFonts w:ascii="宋体" w:hAnsi="宋体" w:cs="宋体"/>
          <w:color w:val="000000"/>
          <w:kern w:val="0"/>
          <w:sz w:val="24"/>
          <w:szCs w:val="24"/>
        </w:rPr>
        <w:t>14</w:t>
      </w:r>
      <w:r w:rsidRPr="0024420A">
        <w:rPr>
          <w:rFonts w:ascii="宋体" w:hAnsi="宋体" w:cs="宋体" w:hint="eastAsia"/>
          <w:color w:val="000000"/>
          <w:kern w:val="0"/>
          <w:sz w:val="24"/>
          <w:szCs w:val="24"/>
        </w:rPr>
        <w:t>家中央所属转制文化企业名单的通知》（财税〔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25</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7.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（二十九）开发新技术、新产品、新工艺发生的研究开发费用加计扣除</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《中华人民共和国企业所得税法实施条例》（中华人民共和国国务院令第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号）第九十五条</w:t>
      </w:r>
    </w:p>
    <w:p w:rsidR="00955A63" w:rsidRPr="0024420A" w:rsidRDefault="00955A63" w:rsidP="00540FD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《国家税务总局关于印发〈企业研究开发费用税前扣除管理办法〉（试行）的通知》（国税发〔</w:t>
      </w:r>
      <w:r w:rsidRPr="0024420A">
        <w:rPr>
          <w:rFonts w:ascii="宋体" w:hAnsi="宋体" w:cs="宋体"/>
          <w:color w:val="000000"/>
          <w:kern w:val="0"/>
          <w:sz w:val="24"/>
          <w:szCs w:val="24"/>
        </w:rPr>
        <w:t>2008</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116</w:t>
      </w:r>
      <w:r w:rsidRPr="0024420A">
        <w:rPr>
          <w:rFonts w:ascii="宋体" w:hAnsi="宋体" w:cs="宋体" w:hint="eastAsia"/>
          <w:color w:val="000000"/>
          <w:kern w:val="0"/>
          <w:sz w:val="24"/>
          <w:szCs w:val="24"/>
        </w:rPr>
        <w:t>号）全文</w:t>
      </w:r>
    </w:p>
    <w:p w:rsidR="00955A63" w:rsidRPr="0024420A" w:rsidRDefault="00955A63" w:rsidP="00540FD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《财政部国家税务总局关于研究开发费用税前加计扣除有关政策问题的通知》（财税〔</w:t>
      </w:r>
      <w:r w:rsidRPr="0024420A">
        <w:rPr>
          <w:rFonts w:ascii="宋体" w:hAnsi="宋体" w:cs="宋体"/>
          <w:color w:val="000000"/>
          <w:kern w:val="0"/>
          <w:sz w:val="24"/>
          <w:szCs w:val="24"/>
        </w:rPr>
        <w:t>2013</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70</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《财政部国家税务总局科技部关于完善研究开发费用税前加计扣除政策的通知》（财税〔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119</w:t>
      </w:r>
      <w:r w:rsidRPr="0024420A">
        <w:rPr>
          <w:rFonts w:ascii="宋体" w:hAnsi="宋体" w:cs="宋体" w:hint="eastAsia"/>
          <w:color w:val="000000"/>
          <w:kern w:val="0"/>
          <w:sz w:val="24"/>
          <w:szCs w:val="24"/>
        </w:rPr>
        <w:t>号）全文</w:t>
      </w:r>
    </w:p>
    <w:p w:rsidR="00955A63" w:rsidRDefault="00955A63" w:rsidP="00540FD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color w:val="000000"/>
          <w:kern w:val="0"/>
          <w:sz w:val="24"/>
          <w:szCs w:val="24"/>
        </w:rPr>
      </w:pPr>
      <w:r w:rsidRPr="0024420A">
        <w:rPr>
          <w:rFonts w:ascii="宋体" w:hAnsi="宋体" w:cs="宋体"/>
          <w:color w:val="000000"/>
          <w:kern w:val="0"/>
          <w:sz w:val="24"/>
          <w:szCs w:val="24"/>
        </w:rPr>
        <w:t xml:space="preserve">6. </w:t>
      </w:r>
      <w:r w:rsidRPr="0024420A">
        <w:rPr>
          <w:rFonts w:ascii="宋体" w:hAnsi="宋体" w:cs="宋体" w:hint="eastAsia"/>
          <w:color w:val="000000"/>
          <w:kern w:val="0"/>
          <w:sz w:val="24"/>
          <w:szCs w:val="24"/>
        </w:rPr>
        <w:t>《国家税务总局关于企业研究开发费用税前加计扣除政策有关问题的公告》（国家税务总局公告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97</w:t>
      </w:r>
      <w:r w:rsidRPr="0024420A">
        <w:rPr>
          <w:rFonts w:ascii="宋体" w:hAnsi="宋体" w:cs="宋体" w:hint="eastAsia"/>
          <w:color w:val="000000"/>
          <w:kern w:val="0"/>
          <w:sz w:val="24"/>
          <w:szCs w:val="24"/>
        </w:rPr>
        <w:t>号）全文</w:t>
      </w:r>
    </w:p>
    <w:p w:rsidR="00540FD7" w:rsidRPr="00540FD7" w:rsidRDefault="00540FD7" w:rsidP="00540FD7">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7.</w:t>
      </w:r>
      <w:r w:rsidRPr="00540FD7">
        <w:rPr>
          <w:rFonts w:ascii="宋体" w:hAnsi="宋体" w:cs="宋体" w:hint="eastAsia"/>
          <w:color w:val="000000"/>
          <w:kern w:val="0"/>
          <w:sz w:val="24"/>
          <w:szCs w:val="24"/>
        </w:rPr>
        <w:t xml:space="preserve"> 《关于提高科技型中小企业研究开发费用税前加计扣除比例的通知》（财税〔2017〕34号）</w:t>
      </w:r>
    </w:p>
    <w:p w:rsidR="00540FD7" w:rsidRPr="00540FD7" w:rsidRDefault="00540FD7" w:rsidP="00540FD7">
      <w:pPr>
        <w:widowControl/>
        <w:spacing w:line="360" w:lineRule="auto"/>
        <w:ind w:firstLineChars="200" w:firstLine="480"/>
        <w:rPr>
          <w:rFonts w:ascii="宋体" w:hAnsi="宋体" w:cs="宋体"/>
          <w:color w:val="000000"/>
          <w:kern w:val="0"/>
          <w:sz w:val="24"/>
          <w:szCs w:val="24"/>
        </w:rPr>
      </w:pPr>
      <w:r w:rsidRPr="00540FD7">
        <w:rPr>
          <w:rFonts w:ascii="宋体" w:hAnsi="宋体" w:cs="宋体" w:hint="eastAsia"/>
          <w:color w:val="000000"/>
          <w:kern w:val="0"/>
          <w:sz w:val="24"/>
          <w:szCs w:val="24"/>
        </w:rPr>
        <w:t>8. 《关于印发&lt;科技型中小企业评价办法&gt;的通知》（国科发政〔2017〕115号）</w:t>
      </w:r>
    </w:p>
    <w:p w:rsidR="00540FD7" w:rsidRPr="005065AF" w:rsidRDefault="00540FD7" w:rsidP="005065AF">
      <w:pPr>
        <w:widowControl/>
        <w:spacing w:line="360" w:lineRule="auto"/>
        <w:ind w:firstLineChars="200" w:firstLine="480"/>
        <w:rPr>
          <w:rFonts w:ascii="宋体" w:hAnsi="宋体" w:cs="宋体"/>
          <w:color w:val="000000"/>
          <w:kern w:val="0"/>
          <w:sz w:val="24"/>
          <w:szCs w:val="24"/>
        </w:rPr>
      </w:pPr>
      <w:r w:rsidRPr="00540FD7">
        <w:rPr>
          <w:rFonts w:ascii="宋体" w:hAnsi="宋体" w:cs="宋体" w:hint="eastAsia"/>
          <w:color w:val="000000"/>
          <w:kern w:val="0"/>
          <w:sz w:val="24"/>
          <w:szCs w:val="24"/>
        </w:rPr>
        <w:t>9. 《关于提高科技型中小企业研究开发费用税前加计扣除比例有关问题的公告》(国家税务总局公告2017年第 18号</w:t>
      </w:r>
      <w:r w:rsidR="005065AF">
        <w:rPr>
          <w:rFonts w:ascii="宋体" w:hAnsi="宋体" w:cs="宋体" w:hint="eastAsia"/>
          <w:color w:val="000000"/>
          <w:kern w:val="0"/>
          <w:sz w:val="24"/>
          <w:szCs w:val="24"/>
        </w:rPr>
        <w:t>)</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（三十）国家大学科技园收入免征企业所得税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lastRenderedPageBreak/>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《财政部国家税务总局关于延长国家大学科技园和科技企业孵化器税收政策执行期限的通知》财税〔</w:t>
      </w:r>
      <w:r w:rsidRPr="0024420A">
        <w:rPr>
          <w:rFonts w:ascii="宋体" w:hAnsi="宋体" w:cs="宋体"/>
          <w:color w:val="000000"/>
          <w:kern w:val="0"/>
          <w:sz w:val="24"/>
          <w:szCs w:val="24"/>
        </w:rPr>
        <w:t>2011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59</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《财政部国家税务总局关于科技企业孵化器税收政策的通知》财税〔</w:t>
      </w:r>
      <w:r w:rsidRPr="0024420A">
        <w:rPr>
          <w:rFonts w:ascii="宋体" w:hAnsi="宋体" w:cs="宋体"/>
          <w:color w:val="000000"/>
          <w:kern w:val="0"/>
          <w:sz w:val="24"/>
          <w:szCs w:val="24"/>
        </w:rPr>
        <w:t>2013</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117</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（三十一）美国</w:t>
      </w:r>
      <w:r w:rsidRPr="0024420A">
        <w:rPr>
          <w:rFonts w:ascii="楷体" w:eastAsia="楷体" w:hAnsi="楷体" w:cs="楷体"/>
          <w:color w:val="000000"/>
          <w:sz w:val="24"/>
          <w:szCs w:val="24"/>
        </w:rPr>
        <w:t>ABS</w:t>
      </w:r>
      <w:r w:rsidRPr="0024420A">
        <w:rPr>
          <w:rFonts w:ascii="楷体" w:eastAsia="楷体" w:hAnsi="楷体" w:cs="楷体" w:hint="eastAsia"/>
          <w:color w:val="000000"/>
          <w:sz w:val="24"/>
          <w:szCs w:val="24"/>
        </w:rPr>
        <w:t>船级社，其在中国境内提供船检服务取得的收入免征企业所得税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政策依据：《财政部国家税务总局关于美国船级社继续享受免税待遇的通知》（财税字〔</w:t>
      </w:r>
      <w:r w:rsidRPr="0024420A">
        <w:rPr>
          <w:rFonts w:ascii="宋体" w:hAnsi="宋体" w:cs="宋体"/>
          <w:color w:val="000000"/>
          <w:kern w:val="0"/>
          <w:sz w:val="24"/>
          <w:szCs w:val="24"/>
        </w:rPr>
        <w:t>1998</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35</w:t>
      </w:r>
      <w:r w:rsidRPr="0024420A">
        <w:rPr>
          <w:rFonts w:ascii="宋体" w:hAnsi="宋体" w:cs="宋体" w:hint="eastAsia"/>
          <w:color w:val="000000"/>
          <w:kern w:val="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（三十二）民族自治地方的自治机关对本民族自治地方的企业应缴纳的企业所得税中属于地方分享的部分减征或免征</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《中华人民共和国企业所得税法》（中华人民共和国主席令〔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63</w:t>
      </w:r>
      <w:r w:rsidRPr="0024420A">
        <w:rPr>
          <w:rFonts w:ascii="宋体" w:hAnsi="宋体" w:cs="宋体" w:hint="eastAsia"/>
          <w:color w:val="000000"/>
          <w:kern w:val="0"/>
          <w:sz w:val="24"/>
          <w:szCs w:val="24"/>
        </w:rPr>
        <w:t>号）第二十九条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《中华人民共和国企业所得税法实施条例》（中华人民共和国国务院令〔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号）第九十四条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《国家税务总局关于民族自治地方减免地方分享企业所得税工作流程有关问题的通知》税总函〔</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289</w:t>
      </w:r>
      <w:r w:rsidRPr="0024420A">
        <w:rPr>
          <w:rFonts w:ascii="宋体" w:hAnsi="宋体" w:cs="宋体" w:hint="eastAsia"/>
          <w:color w:val="000000"/>
          <w:kern w:val="0"/>
          <w:sz w:val="24"/>
          <w:szCs w:val="24"/>
        </w:rPr>
        <w:t>号第二条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 w:eastAsia="仿宋" w:hAnsi="仿宋" w:cs="Times New Roman"/>
          <w:color w:val="000000"/>
          <w:sz w:val="32"/>
          <w:szCs w:val="32"/>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（三十三）内地居民企业连续持有</w:t>
      </w:r>
      <w:r w:rsidRPr="0024420A">
        <w:rPr>
          <w:rFonts w:ascii="楷体" w:eastAsia="楷体" w:hAnsi="楷体" w:cs="楷体"/>
          <w:color w:val="000000"/>
          <w:sz w:val="24"/>
          <w:szCs w:val="24"/>
        </w:rPr>
        <w:t>H</w:t>
      </w:r>
      <w:r w:rsidRPr="0024420A">
        <w:rPr>
          <w:rFonts w:ascii="楷体" w:eastAsia="楷体" w:hAnsi="楷体" w:cs="楷体" w:hint="eastAsia"/>
          <w:color w:val="000000"/>
          <w:sz w:val="24"/>
          <w:szCs w:val="24"/>
        </w:rPr>
        <w:t>股满</w:t>
      </w:r>
      <w:r w:rsidRPr="0024420A">
        <w:rPr>
          <w:rFonts w:ascii="楷体" w:eastAsia="楷体" w:hAnsi="楷体" w:cs="楷体"/>
          <w:color w:val="000000"/>
          <w:sz w:val="24"/>
          <w:szCs w:val="24"/>
        </w:rPr>
        <w:t>12</w:t>
      </w:r>
      <w:r w:rsidRPr="0024420A">
        <w:rPr>
          <w:rFonts w:ascii="楷体" w:eastAsia="楷体" w:hAnsi="楷体" w:cs="楷体" w:hint="eastAsia"/>
          <w:color w:val="000000"/>
          <w:sz w:val="24"/>
          <w:szCs w:val="24"/>
        </w:rPr>
        <w:t>个月取得的股息红利所得免征企业所得税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《财政部国家税务总局证监会关于沪港股票市场交易互联互通机制试点有关税收政策的通知》财税〔</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81</w:t>
      </w:r>
      <w:r w:rsidRPr="0024420A">
        <w:rPr>
          <w:rFonts w:ascii="宋体" w:hAnsi="宋体" w:cs="宋体" w:hint="eastAsia"/>
          <w:color w:val="000000"/>
          <w:kern w:val="0"/>
          <w:sz w:val="24"/>
          <w:szCs w:val="24"/>
        </w:rPr>
        <w:t>号第一条第（四）项</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 w:eastAsia="仿宋" w:hAnsi="仿宋" w:cs="Times New Roman"/>
          <w:color w:val="000000"/>
          <w:sz w:val="32"/>
          <w:szCs w:val="32"/>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（三十四）取得的地方政府债券利息收入免征企业所得税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《财政部国家税务总局关于地方政府债券利息免征所得税问题的通知》（财税〔</w:t>
      </w:r>
      <w:r w:rsidRPr="0024420A">
        <w:rPr>
          <w:rFonts w:ascii="宋体" w:hAnsi="宋体" w:cs="宋体"/>
          <w:color w:val="000000"/>
          <w:kern w:val="0"/>
          <w:sz w:val="24"/>
          <w:szCs w:val="24"/>
        </w:rPr>
        <w:t>2013</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5</w:t>
      </w:r>
      <w:r w:rsidRPr="0024420A">
        <w:rPr>
          <w:rFonts w:ascii="宋体" w:hAnsi="宋体" w:cs="宋体" w:hint="eastAsia"/>
          <w:color w:val="000000"/>
          <w:kern w:val="0"/>
          <w:sz w:val="24"/>
          <w:szCs w:val="24"/>
        </w:rPr>
        <w:t>号）第一条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lastRenderedPageBreak/>
        <w:t xml:space="preserve">2. </w:t>
      </w:r>
      <w:r w:rsidRPr="0024420A">
        <w:rPr>
          <w:rFonts w:ascii="宋体" w:hAnsi="宋体" w:cs="宋体" w:hint="eastAsia"/>
          <w:color w:val="000000"/>
          <w:kern w:val="0"/>
          <w:sz w:val="24"/>
          <w:szCs w:val="24"/>
        </w:rPr>
        <w:t>《财政部、国家税务总局关于地方政府债券利息所得免征所得税问题的通知》（财税</w:t>
      </w:r>
      <w:r w:rsidRPr="0024420A">
        <w:rPr>
          <w:rFonts w:ascii="宋体" w:hAnsi="宋体" w:cs="宋体"/>
          <w:color w:val="000000"/>
          <w:kern w:val="0"/>
          <w:sz w:val="24"/>
          <w:szCs w:val="24"/>
        </w:rPr>
        <w:t>[2011]76</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（三十五）取得企业债券利息收入减半征收企业所得税</w:t>
      </w:r>
    </w:p>
    <w:p w:rsidR="00955A63" w:rsidRPr="0024420A" w:rsidRDefault="00955A63" w:rsidP="009348A7">
      <w:pPr>
        <w:snapToGrid w:val="0"/>
        <w:spacing w:line="360" w:lineRule="auto"/>
        <w:ind w:firstLineChars="200" w:firstLine="480"/>
        <w:rPr>
          <w:rFonts w:ascii="仿宋" w:eastAsia="仿宋" w:hAnsi="仿宋" w:cs="Times New Roman"/>
          <w:color w:val="000000"/>
          <w:sz w:val="32"/>
          <w:szCs w:val="32"/>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w:t>
      </w:r>
      <w:r w:rsidRPr="0024420A">
        <w:rPr>
          <w:rFonts w:ascii="宋体" w:hAnsi="宋体" w:cs="宋体"/>
          <w:color w:val="000000"/>
          <w:kern w:val="0"/>
          <w:sz w:val="24"/>
          <w:szCs w:val="24"/>
        </w:rPr>
        <w:t>20142015</w:t>
      </w:r>
      <w:r w:rsidRPr="0024420A">
        <w:rPr>
          <w:rFonts w:ascii="宋体" w:hAnsi="宋体" w:cs="宋体" w:hint="eastAsia"/>
          <w:color w:val="000000"/>
          <w:kern w:val="0"/>
          <w:sz w:val="24"/>
          <w:szCs w:val="24"/>
        </w:rPr>
        <w:t>年铁路建设债券利息收入企业所得税政策的通知》（财税〔</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《财政部国家税务总局关于铁路建设债券利息收入企业所得税政策的通知》（财税〔</w:t>
      </w:r>
      <w:r w:rsidRPr="0024420A">
        <w:rPr>
          <w:rFonts w:ascii="宋体" w:hAnsi="宋体" w:cs="宋体"/>
          <w:color w:val="000000"/>
          <w:kern w:val="0"/>
          <w:sz w:val="24"/>
          <w:szCs w:val="24"/>
        </w:rPr>
        <w:t>2011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99</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（三十六）设立机构、场所的非居民企业从居民企业取得与该机构、场所有实际联系的股息、红利免税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1. 1. </w:t>
      </w:r>
      <w:r w:rsidRPr="0024420A">
        <w:rPr>
          <w:rFonts w:ascii="宋体" w:hAnsi="宋体" w:cs="宋体" w:hint="eastAsia"/>
          <w:color w:val="000000"/>
          <w:kern w:val="0"/>
          <w:sz w:val="24"/>
          <w:szCs w:val="24"/>
        </w:rPr>
        <w:t>《中华人民共和国企业所得税法》（中华人民共和国主席令〔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63</w:t>
      </w:r>
      <w:r w:rsidRPr="0024420A">
        <w:rPr>
          <w:rFonts w:ascii="宋体" w:hAnsi="宋体" w:cs="宋体" w:hint="eastAsia"/>
          <w:color w:val="000000"/>
          <w:kern w:val="0"/>
          <w:sz w:val="24"/>
          <w:szCs w:val="24"/>
        </w:rPr>
        <w:t>号）第二十六条第（三）项</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《中华人民共和国企业所得税法实施条例》（中华人民共和国国务院令〔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号）第八十三条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（三十七）实施清洁发展机制项目的所得定期减免企业所得税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《财政部国家税务总局关于中国清洁发展机制基金及清洁发展机制项目实施企业有关企业所得税政策问题的通知》（财税〔</w:t>
      </w:r>
      <w:r w:rsidRPr="0024420A">
        <w:rPr>
          <w:rFonts w:ascii="宋体" w:hAnsi="宋体" w:cs="宋体"/>
          <w:color w:val="000000"/>
          <w:kern w:val="0"/>
          <w:sz w:val="24"/>
          <w:szCs w:val="24"/>
        </w:rPr>
        <w:t>2009</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30</w:t>
      </w:r>
      <w:r w:rsidRPr="0024420A">
        <w:rPr>
          <w:rFonts w:ascii="宋体" w:hAnsi="宋体" w:cs="宋体" w:hint="eastAsia"/>
          <w:color w:val="000000"/>
          <w:kern w:val="0"/>
          <w:sz w:val="24"/>
          <w:szCs w:val="24"/>
        </w:rPr>
        <w:t>号）第二条第二款</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（三十八）投资额超过</w:t>
      </w:r>
      <w:r w:rsidRPr="0024420A">
        <w:rPr>
          <w:rFonts w:ascii="楷体" w:eastAsia="楷体" w:hAnsi="楷体" w:cs="楷体"/>
          <w:color w:val="000000"/>
          <w:sz w:val="24"/>
          <w:szCs w:val="24"/>
        </w:rPr>
        <w:t>80</w:t>
      </w:r>
      <w:r w:rsidRPr="0024420A">
        <w:rPr>
          <w:rFonts w:ascii="楷体" w:eastAsia="楷体" w:hAnsi="楷体" w:cs="楷体" w:hint="eastAsia"/>
          <w:color w:val="000000"/>
          <w:sz w:val="24"/>
          <w:szCs w:val="24"/>
        </w:rPr>
        <w:t>亿元的集成电路生产企业定期减免企业所得税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财政部国家税务总局关于进一步鼓励软件产业和集成电路产业发展企业所得税政策的通知》（财税〔</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27</w:t>
      </w:r>
      <w:r w:rsidRPr="0024420A">
        <w:rPr>
          <w:rFonts w:ascii="宋体" w:hAnsi="宋体" w:cs="宋体" w:hint="eastAsia"/>
          <w:color w:val="000000"/>
          <w:kern w:val="0"/>
          <w:sz w:val="24"/>
          <w:szCs w:val="24"/>
        </w:rPr>
        <w:t>号）第二条、第九条、第十七条、第十八条、第二十一条、第二十二条、二十三条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lastRenderedPageBreak/>
        <w:t xml:space="preserve">2. </w:t>
      </w:r>
      <w:r w:rsidRPr="0024420A">
        <w:rPr>
          <w:rFonts w:ascii="宋体" w:hAnsi="宋体" w:cs="宋体" w:hint="eastAsia"/>
          <w:color w:val="000000"/>
          <w:kern w:val="0"/>
          <w:sz w:val="24"/>
          <w:szCs w:val="24"/>
        </w:rPr>
        <w:t>《国家税务总局关于软件和集成电路企业认定管理有关问题的公告》（国家税务总局公告〔</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19</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《财政部国家税务总局发展改革委工业和信息化部关于软件和集成电路产业企业所得税优惠政策有关问题的通知》（财税〔</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49</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（三十九）投资额超过</w:t>
      </w:r>
      <w:r w:rsidRPr="0024420A">
        <w:rPr>
          <w:rFonts w:ascii="楷体" w:eastAsia="楷体" w:hAnsi="楷体" w:cs="楷体"/>
          <w:color w:val="000000"/>
          <w:sz w:val="24"/>
          <w:szCs w:val="24"/>
        </w:rPr>
        <w:t>80</w:t>
      </w:r>
      <w:r w:rsidRPr="0024420A">
        <w:rPr>
          <w:rFonts w:ascii="楷体" w:eastAsia="楷体" w:hAnsi="楷体" w:cs="楷体" w:hint="eastAsia"/>
          <w:color w:val="000000"/>
          <w:sz w:val="24"/>
          <w:szCs w:val="24"/>
        </w:rPr>
        <w:t>亿元的集成电路生产企业减按</w:t>
      </w:r>
      <w:r w:rsidRPr="0024420A">
        <w:rPr>
          <w:rFonts w:ascii="楷体" w:eastAsia="楷体" w:hAnsi="楷体" w:cs="楷体"/>
          <w:color w:val="000000"/>
          <w:sz w:val="24"/>
          <w:szCs w:val="24"/>
        </w:rPr>
        <w:t>15%</w:t>
      </w:r>
      <w:r w:rsidRPr="0024420A">
        <w:rPr>
          <w:rFonts w:ascii="楷体" w:eastAsia="楷体" w:hAnsi="楷体" w:cs="楷体" w:hint="eastAsia"/>
          <w:color w:val="000000"/>
          <w:sz w:val="24"/>
          <w:szCs w:val="24"/>
        </w:rPr>
        <w:t>税率征收企业所得税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财政部国家税务总局关于进一步鼓励软件产业和集成电路产业发展企业所得税政策的通知》（财税〔</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27</w:t>
      </w:r>
      <w:r w:rsidRPr="0024420A">
        <w:rPr>
          <w:rFonts w:ascii="宋体" w:hAnsi="宋体" w:cs="宋体" w:hint="eastAsia"/>
          <w:color w:val="000000"/>
          <w:kern w:val="0"/>
          <w:sz w:val="24"/>
          <w:szCs w:val="24"/>
        </w:rPr>
        <w:t>号）第二条、第九条、第十八条、第二十一条、第二十二条、二十三条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《国家税务总局关于软件和集成电路企业认定管理有关问题的公告》（国家税务总局公告〔</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19</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《财政部国家税务总局发展改革委工业和信息化部关于软件和集成电路产业企业所得税优惠政策有关问题的通知》（财税〔</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49</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（四十）投资者从证券投资基金分配中取得的收入暂不征收企业所得税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《财政部国家税务总局关于企业所得税若干优惠政策的通知》（财税〔</w:t>
      </w:r>
      <w:r w:rsidRPr="0024420A">
        <w:rPr>
          <w:rFonts w:ascii="宋体" w:hAnsi="宋体" w:cs="宋体"/>
          <w:color w:val="000000"/>
          <w:kern w:val="0"/>
          <w:sz w:val="24"/>
          <w:szCs w:val="24"/>
        </w:rPr>
        <w:t>2008</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w:t>
      </w:r>
      <w:r w:rsidRPr="0024420A">
        <w:rPr>
          <w:rFonts w:ascii="宋体" w:hAnsi="宋体" w:cs="宋体" w:hint="eastAsia"/>
          <w:color w:val="000000"/>
          <w:kern w:val="0"/>
          <w:sz w:val="24"/>
          <w:szCs w:val="24"/>
        </w:rPr>
        <w:t>号）第二条第（二）款</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（四十一）线宽小于</w:t>
      </w:r>
      <w:r w:rsidRPr="0024420A">
        <w:rPr>
          <w:rFonts w:ascii="楷体" w:eastAsia="楷体" w:hAnsi="楷体" w:cs="楷体"/>
          <w:color w:val="000000"/>
          <w:sz w:val="24"/>
          <w:szCs w:val="24"/>
        </w:rPr>
        <w:t>0.25</w:t>
      </w:r>
      <w:r w:rsidRPr="0024420A">
        <w:rPr>
          <w:rFonts w:ascii="楷体" w:eastAsia="楷体" w:hAnsi="楷体" w:cs="楷体" w:hint="eastAsia"/>
          <w:color w:val="000000"/>
          <w:sz w:val="24"/>
          <w:szCs w:val="24"/>
        </w:rPr>
        <w:t>微米的集成电路生产企业定期减免企业所得税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财政部国家税务总局关于进一步鼓励软件产业和集成电路产业发展企业所得税政策的通知》（财税〔</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27</w:t>
      </w:r>
      <w:r w:rsidRPr="0024420A">
        <w:rPr>
          <w:rFonts w:ascii="宋体" w:hAnsi="宋体" w:cs="宋体" w:hint="eastAsia"/>
          <w:color w:val="000000"/>
          <w:kern w:val="0"/>
          <w:sz w:val="24"/>
          <w:szCs w:val="24"/>
        </w:rPr>
        <w:t>号）第二条、第九条、第十七条、第十八条、第二十一条、第二十二条、二十三条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《国家税务总局关于软件和集成电路企业认定管理有关问题的公告》（国家税务总局公告〔</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19</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lastRenderedPageBreak/>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《财政部国家税务总局发展改革委工业和信息化部关于软件和集成电路产业企业所得税优惠政策有关问题的通知》（财税〔</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49</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（四十二）线宽小于</w:t>
      </w:r>
      <w:r w:rsidRPr="0024420A">
        <w:rPr>
          <w:rFonts w:ascii="楷体" w:eastAsia="楷体" w:hAnsi="楷体" w:cs="楷体"/>
          <w:color w:val="000000"/>
          <w:sz w:val="24"/>
          <w:szCs w:val="24"/>
        </w:rPr>
        <w:t>0.25</w:t>
      </w:r>
      <w:r w:rsidRPr="0024420A">
        <w:rPr>
          <w:rFonts w:ascii="楷体" w:eastAsia="楷体" w:hAnsi="楷体" w:cs="楷体" w:hint="eastAsia"/>
          <w:color w:val="000000"/>
          <w:sz w:val="24"/>
          <w:szCs w:val="24"/>
        </w:rPr>
        <w:t>微米的集成电路生产企业减按</w:t>
      </w:r>
      <w:r w:rsidRPr="0024420A">
        <w:rPr>
          <w:rFonts w:ascii="楷体" w:eastAsia="楷体" w:hAnsi="楷体" w:cs="楷体"/>
          <w:color w:val="000000"/>
          <w:sz w:val="24"/>
          <w:szCs w:val="24"/>
        </w:rPr>
        <w:t>15%</w:t>
      </w:r>
      <w:r w:rsidRPr="0024420A">
        <w:rPr>
          <w:rFonts w:ascii="楷体" w:eastAsia="楷体" w:hAnsi="楷体" w:cs="楷体" w:hint="eastAsia"/>
          <w:color w:val="000000"/>
          <w:sz w:val="24"/>
          <w:szCs w:val="24"/>
        </w:rPr>
        <w:t>税率征收企业所得税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财政部国家税务总局关于进一步鼓励软件产业和集成电路产业发展企业所得税政策的通知》（财税〔</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27</w:t>
      </w:r>
      <w:r w:rsidRPr="0024420A">
        <w:rPr>
          <w:rFonts w:ascii="宋体" w:hAnsi="宋体" w:cs="宋体" w:hint="eastAsia"/>
          <w:color w:val="000000"/>
          <w:kern w:val="0"/>
          <w:sz w:val="24"/>
          <w:szCs w:val="24"/>
        </w:rPr>
        <w:t>号）第二条、第九条、第十八条、第二十一条、第二十二条、二十三条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《国家税务总局关于软件和集成电路企业认定管理有关问题的公告》（国家税务总局公告〔</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19</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《财政部国家税务总局发展改革委工业和信息化部关于软件和集成电路产业企业所得税优惠政策有关问题的通知》（财税〔</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49</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（四十三）享受过渡期税收优惠定期减免企业所得税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《国务院关于实施企业所得税过渡优惠政策的通知》国发〔</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39</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（四十四）新办集成电路设计企业定期减免企业所得税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《财政部国家税务总局关于进一步鼓励软件产业和集成电路产业发展企业所得税政策的通知》（财税〔</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27</w:t>
      </w:r>
      <w:r w:rsidRPr="0024420A">
        <w:rPr>
          <w:rFonts w:ascii="宋体" w:hAnsi="宋体" w:cs="宋体" w:hint="eastAsia"/>
          <w:color w:val="000000"/>
          <w:kern w:val="0"/>
          <w:sz w:val="24"/>
          <w:szCs w:val="24"/>
        </w:rPr>
        <w:t>号）第三条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《国家税务总局关于软件和集成电路企业认定管理有关问题的公告》（国家税务总局公告〔</w:t>
      </w:r>
      <w:r w:rsidRPr="0024420A">
        <w:rPr>
          <w:rFonts w:ascii="宋体" w:hAnsi="宋体" w:cs="宋体"/>
          <w:color w:val="000000"/>
          <w:kern w:val="0"/>
          <w:sz w:val="24"/>
          <w:szCs w:val="24"/>
        </w:rPr>
        <w:t>2012</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19</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《财政部国家税务总局发展改革委工业和信息化部关于软件和集成电路产业企业所得税优惠政策有关问题的通知》（财税〔</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49</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lastRenderedPageBreak/>
        <w:t>（四十五）有限合伙制创业投资企业法人合伙人按投资额的一定比例抵扣应纳税所得额</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《财政部国家税务总局关于将国家自主创新示范区有关税收试点政策推广到全国范围实施的通知》（财税〔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116</w:t>
      </w:r>
      <w:r w:rsidRPr="0024420A">
        <w:rPr>
          <w:rFonts w:ascii="宋体" w:hAnsi="宋体" w:cs="宋体" w:hint="eastAsia"/>
          <w:color w:val="000000"/>
          <w:kern w:val="0"/>
          <w:sz w:val="24"/>
          <w:szCs w:val="24"/>
        </w:rPr>
        <w:t>号）第一条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《中华人民共和国企业所得税法》第三十一条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《中华人民共和国企业所得税法实施条例》（中华人民共和国国务院令第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号）第九十七条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《国家税务总局关于实施创业投资企业所得税优惠问题的通知》（国税发〔</w:t>
      </w:r>
      <w:r w:rsidRPr="0024420A">
        <w:rPr>
          <w:rFonts w:ascii="宋体" w:hAnsi="宋体" w:cs="宋体"/>
          <w:color w:val="000000"/>
          <w:kern w:val="0"/>
          <w:sz w:val="24"/>
          <w:szCs w:val="24"/>
        </w:rPr>
        <w:t>2009</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87</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《财政部国家税务总局关于推广中关村国家自主创新示范区税收试点政策有关问题的通知》（财税〔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62</w:t>
      </w:r>
      <w:r w:rsidRPr="0024420A">
        <w:rPr>
          <w:rFonts w:ascii="宋体" w:hAnsi="宋体" w:cs="宋体" w:hint="eastAsia"/>
          <w:color w:val="000000"/>
          <w:kern w:val="0"/>
          <w:sz w:val="24"/>
          <w:szCs w:val="24"/>
        </w:rPr>
        <w:t>号）第二条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6. </w:t>
      </w:r>
      <w:r w:rsidRPr="0024420A">
        <w:rPr>
          <w:rFonts w:ascii="宋体" w:hAnsi="宋体" w:cs="宋体" w:hint="eastAsia"/>
          <w:color w:val="000000"/>
          <w:kern w:val="0"/>
          <w:sz w:val="24"/>
          <w:szCs w:val="24"/>
        </w:rPr>
        <w:t>《财政部国家税务总局关于将国家自主创新示范区有关税收试点政策推广到全国范围实施的通知》（财税〔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116</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7.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8. </w:t>
      </w:r>
      <w:r w:rsidRPr="0024420A">
        <w:rPr>
          <w:rFonts w:ascii="宋体" w:hAnsi="宋体" w:cs="宋体" w:hint="eastAsia"/>
          <w:color w:val="000000"/>
          <w:kern w:val="0"/>
          <w:sz w:val="24"/>
          <w:szCs w:val="24"/>
        </w:rPr>
        <w:t>《关于有限合伙制创业投资企业法人合伙人企业所得税有关问题的公告》（国家税务总局公告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w:t>
      </w:r>
      <w:r w:rsidRPr="0024420A">
        <w:rPr>
          <w:rFonts w:ascii="宋体" w:hAnsi="宋体" w:cs="宋体"/>
          <w:color w:val="000000"/>
          <w:kern w:val="0"/>
          <w:sz w:val="24"/>
          <w:szCs w:val="24"/>
        </w:rPr>
        <w:t>81</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9. </w:t>
      </w:r>
      <w:r w:rsidRPr="0024420A">
        <w:rPr>
          <w:rFonts w:ascii="宋体" w:hAnsi="宋体" w:cs="宋体" w:hint="eastAsia"/>
          <w:color w:val="000000"/>
          <w:kern w:val="0"/>
          <w:sz w:val="24"/>
          <w:szCs w:val="24"/>
        </w:rPr>
        <w:t>《国家税务总局贯彻落实</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国务院关于第二批取消</w:t>
      </w:r>
      <w:r w:rsidRPr="0024420A">
        <w:rPr>
          <w:rFonts w:ascii="宋体" w:hAnsi="宋体" w:cs="宋体"/>
          <w:color w:val="000000"/>
          <w:kern w:val="0"/>
          <w:sz w:val="24"/>
          <w:szCs w:val="24"/>
        </w:rPr>
        <w:t>152</w:t>
      </w:r>
      <w:r w:rsidRPr="0024420A">
        <w:rPr>
          <w:rFonts w:ascii="宋体" w:hAnsi="宋体" w:cs="宋体" w:hint="eastAsia"/>
          <w:color w:val="000000"/>
          <w:kern w:val="0"/>
          <w:sz w:val="24"/>
          <w:szCs w:val="24"/>
        </w:rPr>
        <w:t>项中央指定地方实施行政审批事项的决定</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的通知》（税总发〔</w:t>
      </w:r>
      <w:r w:rsidRPr="0024420A">
        <w:rPr>
          <w:rFonts w:ascii="宋体" w:hAnsi="宋体" w:cs="宋体"/>
          <w:color w:val="000000"/>
          <w:kern w:val="0"/>
          <w:sz w:val="24"/>
          <w:szCs w:val="24"/>
        </w:rPr>
        <w:t>2016</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23</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（四十六）支持和促进重点群体创业就业企业限额减征企业所得税（高校毕业生就业）</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政策依据：《财政部国家税务总局人力资源社会保障部关于继续实施支持和促进重点群体创业就业有关税收政策的通知》财税〔</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39</w:t>
      </w:r>
      <w:r w:rsidRPr="0024420A">
        <w:rPr>
          <w:rFonts w:ascii="宋体" w:hAnsi="宋体" w:cs="宋体" w:hint="eastAsia"/>
          <w:color w:val="000000"/>
          <w:kern w:val="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（四十七）支持和促进重点群体创业就业企业限额减征企业所得税（下岗失业人员再就业）</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《财政部国家税务总局人力资源社会保障部关于继续实施支持和促进重点群体创业就业有关税收政策的通知》（财税〔</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39</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lastRenderedPageBreak/>
        <w:t xml:space="preserve">2. </w:t>
      </w:r>
      <w:r w:rsidRPr="0024420A">
        <w:rPr>
          <w:rFonts w:ascii="宋体" w:hAnsi="宋体" w:cs="宋体" w:hint="eastAsia"/>
          <w:color w:val="000000"/>
          <w:kern w:val="0"/>
          <w:sz w:val="24"/>
          <w:szCs w:val="24"/>
        </w:rPr>
        <w:t>《国家税务总局财政部人力资源社会保障部教育部民政部关于支持和促进重点群体创业就业有关税收政策具体实施问题的公告》（国家税务总局公告〔</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34</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《财政部税务总局人力资源社会保障部教育部关于支持和促进重点群体创业就业税收政策有关问题的补充通知》（财税〔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18</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《财政部国家税务总局人力资源社会保障部关于扩大企业吸纳就业税收优惠适用人员范围的通知》（财税〔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77</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《财政部国家税务总局关于将铁路运输和邮政业纳入营业税改征增值税试点的通知》财税〔</w:t>
      </w:r>
      <w:r w:rsidRPr="0024420A">
        <w:rPr>
          <w:rFonts w:ascii="宋体" w:hAnsi="宋体" w:cs="宋体"/>
          <w:color w:val="000000"/>
          <w:kern w:val="0"/>
          <w:sz w:val="24"/>
          <w:szCs w:val="24"/>
        </w:rPr>
        <w:t>2013</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106</w:t>
      </w:r>
      <w:r w:rsidRPr="0024420A">
        <w:rPr>
          <w:rFonts w:ascii="宋体" w:hAnsi="宋体" w:cs="宋体" w:hint="eastAsia"/>
          <w:color w:val="000000"/>
          <w:kern w:val="0"/>
          <w:sz w:val="24"/>
          <w:szCs w:val="24"/>
        </w:rPr>
        <w:t>号《附件</w:t>
      </w:r>
      <w:r w:rsidRPr="0024420A">
        <w:rPr>
          <w:rFonts w:ascii="宋体" w:hAnsi="宋体" w:cs="宋体"/>
          <w:color w:val="000000"/>
          <w:kern w:val="0"/>
          <w:sz w:val="24"/>
          <w:szCs w:val="24"/>
        </w:rPr>
        <w:t>3.</w:t>
      </w:r>
      <w:r w:rsidRPr="0024420A">
        <w:rPr>
          <w:rFonts w:ascii="宋体" w:hAnsi="宋体" w:cs="宋体" w:hint="eastAsia"/>
          <w:color w:val="000000"/>
          <w:kern w:val="0"/>
          <w:sz w:val="24"/>
          <w:szCs w:val="24"/>
        </w:rPr>
        <w:t>营业税改征增值税试点过渡政策的规定》第一条第（十三）款</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6. </w:t>
      </w:r>
      <w:r w:rsidRPr="0024420A">
        <w:rPr>
          <w:rFonts w:ascii="宋体" w:hAnsi="宋体" w:cs="宋体" w:hint="eastAsia"/>
          <w:color w:val="000000"/>
          <w:kern w:val="0"/>
          <w:sz w:val="24"/>
          <w:szCs w:val="24"/>
        </w:rPr>
        <w:t>《财政部国家税务总局关于支持和促进就业有关税收政策的通知》（财税</w:t>
      </w:r>
      <w:r w:rsidRPr="0024420A">
        <w:rPr>
          <w:rFonts w:ascii="宋体" w:hAnsi="宋体" w:cs="宋体"/>
          <w:color w:val="000000"/>
          <w:kern w:val="0"/>
          <w:sz w:val="24"/>
          <w:szCs w:val="24"/>
        </w:rPr>
        <w:t>[2010]84</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7.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（四十八）综合利用资源生产产品取得的收入在计算应纳税所得额时减计收入</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《中华人民共和国企业所得税法》（中华人民共和国主席令〔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63</w:t>
      </w:r>
      <w:r w:rsidRPr="0024420A">
        <w:rPr>
          <w:rFonts w:ascii="宋体" w:hAnsi="宋体" w:cs="宋体" w:hint="eastAsia"/>
          <w:color w:val="000000"/>
          <w:kern w:val="0"/>
          <w:sz w:val="24"/>
          <w:szCs w:val="24"/>
        </w:rPr>
        <w:t>号）第三十三条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《中华人民共和国企业所得税法实施条例》（中华人民共和国国务院令〔</w:t>
      </w:r>
      <w:r w:rsidRPr="0024420A">
        <w:rPr>
          <w:rFonts w:ascii="宋体" w:hAnsi="宋体" w:cs="宋体"/>
          <w:color w:val="000000"/>
          <w:kern w:val="0"/>
          <w:sz w:val="24"/>
          <w:szCs w:val="24"/>
        </w:rPr>
        <w:t>2007</w:t>
      </w:r>
      <w:r w:rsidRPr="0024420A">
        <w:rPr>
          <w:rFonts w:ascii="宋体" w:hAnsi="宋体" w:cs="宋体" w:hint="eastAsia"/>
          <w:color w:val="000000"/>
          <w:kern w:val="0"/>
          <w:sz w:val="24"/>
          <w:szCs w:val="24"/>
        </w:rPr>
        <w:t>〕第</w:t>
      </w:r>
      <w:r w:rsidRPr="0024420A">
        <w:rPr>
          <w:rFonts w:ascii="宋体" w:hAnsi="宋体" w:cs="宋体"/>
          <w:color w:val="000000"/>
          <w:kern w:val="0"/>
          <w:sz w:val="24"/>
          <w:szCs w:val="24"/>
        </w:rPr>
        <w:t>512</w:t>
      </w:r>
      <w:r w:rsidRPr="0024420A">
        <w:rPr>
          <w:rFonts w:ascii="宋体" w:hAnsi="宋体" w:cs="宋体" w:hint="eastAsia"/>
          <w:color w:val="000000"/>
          <w:kern w:val="0"/>
          <w:sz w:val="24"/>
          <w:szCs w:val="24"/>
        </w:rPr>
        <w:t>号）第九十九条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《国家税务总局关于资源综合利用企业所得税优惠管理问题的通知》（国税函〔</w:t>
      </w:r>
      <w:r w:rsidRPr="0024420A">
        <w:rPr>
          <w:rFonts w:ascii="宋体" w:hAnsi="宋体" w:cs="宋体"/>
          <w:color w:val="000000"/>
          <w:kern w:val="0"/>
          <w:sz w:val="24"/>
          <w:szCs w:val="24"/>
        </w:rPr>
        <w:t>2009</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185</w:t>
      </w:r>
      <w:r w:rsidRPr="0024420A">
        <w:rPr>
          <w:rFonts w:ascii="宋体" w:hAnsi="宋体" w:cs="宋体" w:hint="eastAsia"/>
          <w:color w:val="000000"/>
          <w:kern w:val="0"/>
          <w:sz w:val="24"/>
          <w:szCs w:val="24"/>
        </w:rPr>
        <w:t>号）全文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《财政部国家税务总局关于执行资源综合利用企业所得税优惠目录有关问题的通知》（财税〔</w:t>
      </w:r>
      <w:r w:rsidRPr="0024420A">
        <w:rPr>
          <w:rFonts w:ascii="宋体" w:hAnsi="宋体" w:cs="宋体"/>
          <w:color w:val="000000"/>
          <w:kern w:val="0"/>
          <w:sz w:val="24"/>
          <w:szCs w:val="24"/>
        </w:rPr>
        <w:t>2008</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47</w:t>
      </w:r>
      <w:r w:rsidRPr="0024420A">
        <w:rPr>
          <w:rFonts w:ascii="宋体" w:hAnsi="宋体" w:cs="宋体" w:hint="eastAsia"/>
          <w:color w:val="000000"/>
          <w:kern w:val="0"/>
          <w:sz w:val="24"/>
          <w:szCs w:val="24"/>
        </w:rPr>
        <w:t>号）第二条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5. </w:t>
      </w:r>
      <w:r w:rsidRPr="0024420A">
        <w:rPr>
          <w:rFonts w:ascii="宋体" w:hAnsi="宋体" w:cs="宋体" w:hint="eastAsia"/>
          <w:color w:val="000000"/>
          <w:kern w:val="0"/>
          <w:sz w:val="24"/>
          <w:szCs w:val="24"/>
        </w:rPr>
        <w:t>《国家税务总局关于发布</w:t>
      </w:r>
      <w:r w:rsidRPr="0024420A">
        <w:rPr>
          <w:rFonts w:ascii="宋体" w:hAnsi="宋体" w:cs="宋体"/>
          <w:color w:val="000000"/>
          <w:kern w:val="0"/>
          <w:sz w:val="24"/>
          <w:szCs w:val="24"/>
        </w:rPr>
        <w:t>&lt;</w:t>
      </w:r>
      <w:r w:rsidRPr="0024420A">
        <w:rPr>
          <w:rFonts w:ascii="宋体" w:hAnsi="宋体" w:cs="宋体" w:hint="eastAsia"/>
          <w:color w:val="000000"/>
          <w:kern w:val="0"/>
          <w:sz w:val="24"/>
          <w:szCs w:val="24"/>
        </w:rPr>
        <w:t>企业所得税优惠政策事项办理办法</w:t>
      </w:r>
      <w:r w:rsidRPr="0024420A">
        <w:rPr>
          <w:rFonts w:ascii="宋体" w:hAnsi="宋体" w:cs="宋体"/>
          <w:color w:val="000000"/>
          <w:kern w:val="0"/>
          <w:sz w:val="24"/>
          <w:szCs w:val="24"/>
        </w:rPr>
        <w:t>&gt;</w:t>
      </w:r>
      <w:r w:rsidRPr="0024420A">
        <w:rPr>
          <w:rFonts w:ascii="宋体" w:hAnsi="宋体" w:cs="宋体" w:hint="eastAsia"/>
          <w:color w:val="000000"/>
          <w:kern w:val="0"/>
          <w:sz w:val="24"/>
          <w:szCs w:val="24"/>
        </w:rPr>
        <w:t>的公告》（国家税务总局公告</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年第</w:t>
      </w:r>
      <w:r w:rsidRPr="0024420A">
        <w:rPr>
          <w:rFonts w:ascii="宋体" w:hAnsi="宋体" w:cs="宋体"/>
          <w:color w:val="000000"/>
          <w:kern w:val="0"/>
          <w:sz w:val="24"/>
          <w:szCs w:val="24"/>
        </w:rPr>
        <w:t>76</w:t>
      </w:r>
      <w:r w:rsidRPr="0024420A">
        <w:rPr>
          <w:rFonts w:ascii="宋体" w:hAnsi="宋体" w:cs="宋体" w:hint="eastAsia"/>
          <w:color w:val="000000"/>
          <w:kern w:val="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（四十九）符合条件的小型微利企业减按</w:t>
      </w:r>
      <w:r w:rsidRPr="0024420A">
        <w:rPr>
          <w:rFonts w:ascii="楷体" w:eastAsia="楷体" w:hAnsi="楷体" w:cs="楷体"/>
          <w:color w:val="000000"/>
          <w:sz w:val="24"/>
          <w:szCs w:val="24"/>
        </w:rPr>
        <w:t>20%</w:t>
      </w:r>
      <w:r w:rsidRPr="0024420A">
        <w:rPr>
          <w:rFonts w:ascii="楷体" w:eastAsia="楷体" w:hAnsi="楷体" w:cs="楷体" w:hint="eastAsia"/>
          <w:color w:val="000000"/>
          <w:sz w:val="24"/>
          <w:szCs w:val="24"/>
        </w:rPr>
        <w:t>的税率征收企业所得税</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《财政部国家税务总局关于小型微利企业所得税优惠政策有关问题的通知》财税〔</w:t>
      </w:r>
      <w:r w:rsidRPr="0024420A">
        <w:rPr>
          <w:rFonts w:ascii="宋体" w:hAnsi="宋体" w:cs="宋体"/>
          <w:color w:val="000000"/>
          <w:kern w:val="0"/>
          <w:sz w:val="24"/>
          <w:szCs w:val="24"/>
        </w:rPr>
        <w:t>2011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117</w:t>
      </w:r>
      <w:r w:rsidRPr="0024420A">
        <w:rPr>
          <w:rFonts w:ascii="宋体" w:hAnsi="宋体" w:cs="宋体" w:hint="eastAsia"/>
          <w:color w:val="000000"/>
          <w:kern w:val="0"/>
          <w:sz w:val="24"/>
          <w:szCs w:val="24"/>
        </w:rPr>
        <w:t>号第一条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lastRenderedPageBreak/>
        <w:t xml:space="preserve">2. </w:t>
      </w:r>
      <w:r w:rsidRPr="0024420A">
        <w:rPr>
          <w:rFonts w:ascii="宋体" w:hAnsi="宋体" w:cs="宋体" w:hint="eastAsia"/>
          <w:color w:val="000000"/>
          <w:kern w:val="0"/>
          <w:sz w:val="24"/>
          <w:szCs w:val="24"/>
        </w:rPr>
        <w:t>《财政部国家税务总局关于小型微利企业所得税优惠政策有关问题的通知》财税〔</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34</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3. </w:t>
      </w:r>
      <w:r w:rsidRPr="0024420A">
        <w:rPr>
          <w:rFonts w:ascii="宋体" w:hAnsi="宋体" w:cs="宋体" w:hint="eastAsia"/>
          <w:color w:val="000000"/>
          <w:kern w:val="0"/>
          <w:sz w:val="24"/>
          <w:szCs w:val="24"/>
        </w:rPr>
        <w:t>《财政部国家税务总局关于小型微利企业所得税优惠政策有关问题的通知》财税〔</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34</w:t>
      </w:r>
      <w:r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4. </w:t>
      </w:r>
      <w:r w:rsidRPr="0024420A">
        <w:rPr>
          <w:rFonts w:ascii="宋体" w:hAnsi="宋体" w:cs="宋体" w:hint="eastAsia"/>
          <w:color w:val="000000"/>
          <w:kern w:val="0"/>
          <w:sz w:val="24"/>
          <w:szCs w:val="24"/>
        </w:rPr>
        <w:t>《财政部国家税务总局关于继续实施小型微利企业所得税优惠政策的通知》财税〔</w:t>
      </w:r>
      <w:r w:rsidRPr="0024420A">
        <w:rPr>
          <w:rFonts w:ascii="宋体" w:hAnsi="宋体" w:cs="宋体"/>
          <w:color w:val="000000"/>
          <w:kern w:val="0"/>
          <w:sz w:val="24"/>
          <w:szCs w:val="24"/>
        </w:rPr>
        <w:t>2011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4</w:t>
      </w:r>
      <w:r w:rsidRPr="0024420A">
        <w:rPr>
          <w:rFonts w:ascii="宋体" w:hAnsi="宋体" w:cs="宋体" w:hint="eastAsia"/>
          <w:color w:val="000000"/>
          <w:kern w:val="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（五十）符合条件的小型微利企业减按</w:t>
      </w:r>
      <w:r w:rsidRPr="0024420A">
        <w:rPr>
          <w:rFonts w:ascii="楷体" w:eastAsia="楷体" w:hAnsi="楷体" w:cs="楷体"/>
          <w:color w:val="000000"/>
          <w:sz w:val="24"/>
          <w:szCs w:val="24"/>
        </w:rPr>
        <w:t>20%</w:t>
      </w:r>
      <w:r w:rsidRPr="0024420A">
        <w:rPr>
          <w:rFonts w:ascii="楷体" w:eastAsia="楷体" w:hAnsi="楷体" w:cs="楷体" w:hint="eastAsia"/>
          <w:color w:val="000000"/>
          <w:sz w:val="24"/>
          <w:szCs w:val="24"/>
        </w:rPr>
        <w:t>的税率征收企业所得税（减低税率）</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政策依据：《中华人民共和国企业所得税法》中华人民共和国主席令第</w:t>
      </w:r>
      <w:r w:rsidRPr="0024420A">
        <w:rPr>
          <w:rFonts w:ascii="宋体" w:hAnsi="宋体" w:cs="宋体"/>
          <w:color w:val="000000"/>
          <w:kern w:val="0"/>
          <w:sz w:val="24"/>
          <w:szCs w:val="24"/>
        </w:rPr>
        <w:t>63</w:t>
      </w:r>
      <w:r w:rsidRPr="0024420A">
        <w:rPr>
          <w:rFonts w:ascii="宋体" w:hAnsi="宋体" w:cs="宋体" w:hint="eastAsia"/>
          <w:color w:val="000000"/>
          <w:kern w:val="0"/>
          <w:sz w:val="24"/>
          <w:szCs w:val="24"/>
        </w:rPr>
        <w:t>号第二十八条第一款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（五十一）符合条件的小型微利企业减免企业所得税（</w:t>
      </w:r>
      <w:r w:rsidRPr="0024420A">
        <w:rPr>
          <w:rFonts w:ascii="楷体" w:eastAsia="楷体" w:hAnsi="楷体" w:cs="楷体"/>
          <w:color w:val="000000"/>
          <w:sz w:val="24"/>
          <w:szCs w:val="24"/>
        </w:rPr>
        <w:t>20</w:t>
      </w:r>
      <w:r w:rsidRPr="0024420A">
        <w:rPr>
          <w:rFonts w:ascii="楷体" w:eastAsia="楷体" w:hAnsi="楷体" w:cs="楷体" w:hint="eastAsia"/>
          <w:color w:val="000000"/>
          <w:sz w:val="24"/>
          <w:szCs w:val="24"/>
        </w:rPr>
        <w:t>万元及以下）</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《财政部国家税务总局关于小型微利企业所得税优惠政策的通知》财税〔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34</w:t>
      </w:r>
      <w:r w:rsidRPr="0024420A">
        <w:rPr>
          <w:rFonts w:ascii="宋体" w:hAnsi="宋体" w:cs="宋体" w:hint="eastAsia"/>
          <w:color w:val="000000"/>
          <w:kern w:val="0"/>
          <w:sz w:val="24"/>
          <w:szCs w:val="24"/>
        </w:rPr>
        <w:t>号第一条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《财政部国家税务总局关于小型微利企业所得税优惠政策的通知》财税〔</w:t>
      </w:r>
      <w:r w:rsidRPr="0024420A">
        <w:rPr>
          <w:rFonts w:ascii="宋体" w:hAnsi="宋体" w:cs="宋体"/>
          <w:color w:val="000000"/>
          <w:kern w:val="0"/>
          <w:sz w:val="24"/>
          <w:szCs w:val="24"/>
        </w:rPr>
        <w:t>2015</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34</w:t>
      </w:r>
      <w:r w:rsidRPr="0024420A">
        <w:rPr>
          <w:rFonts w:ascii="宋体" w:hAnsi="宋体" w:cs="宋体" w:hint="eastAsia"/>
          <w:color w:val="000000"/>
          <w:kern w:val="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（五十二）符合条件的小型微利企业减免企业所得税（</w:t>
      </w:r>
      <w:r w:rsidRPr="0024420A">
        <w:rPr>
          <w:rFonts w:ascii="楷体" w:eastAsia="楷体" w:hAnsi="楷体" w:cs="楷体"/>
          <w:color w:val="000000"/>
          <w:sz w:val="24"/>
          <w:szCs w:val="24"/>
        </w:rPr>
        <w:t>20</w:t>
      </w:r>
      <w:r w:rsidRPr="0024420A">
        <w:rPr>
          <w:rFonts w:ascii="楷体" w:eastAsia="楷体" w:hAnsi="楷体" w:cs="楷体" w:hint="eastAsia"/>
          <w:color w:val="000000"/>
          <w:sz w:val="24"/>
          <w:szCs w:val="24"/>
        </w:rPr>
        <w:t>万元至</w:t>
      </w:r>
      <w:r w:rsidRPr="0024420A">
        <w:rPr>
          <w:rFonts w:ascii="楷体" w:eastAsia="楷体" w:hAnsi="楷体" w:cs="楷体"/>
          <w:color w:val="000000"/>
          <w:sz w:val="24"/>
          <w:szCs w:val="24"/>
        </w:rPr>
        <w:t>30</w:t>
      </w:r>
      <w:r w:rsidRPr="0024420A">
        <w:rPr>
          <w:rFonts w:ascii="楷体" w:eastAsia="楷体" w:hAnsi="楷体" w:cs="楷体" w:hint="eastAsia"/>
          <w:color w:val="000000"/>
          <w:sz w:val="24"/>
          <w:szCs w:val="24"/>
        </w:rPr>
        <w:t>万元）</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Pr="0024420A">
        <w:rPr>
          <w:rFonts w:ascii="宋体" w:hAnsi="宋体" w:cs="宋体"/>
          <w:color w:val="000000"/>
          <w:kern w:val="0"/>
          <w:sz w:val="24"/>
          <w:szCs w:val="24"/>
        </w:rPr>
        <w:t xml:space="preserve">1. </w:t>
      </w:r>
      <w:r w:rsidRPr="0024420A">
        <w:rPr>
          <w:rFonts w:ascii="宋体" w:hAnsi="宋体" w:cs="宋体" w:hint="eastAsia"/>
          <w:color w:val="000000"/>
          <w:kern w:val="0"/>
          <w:sz w:val="24"/>
          <w:szCs w:val="24"/>
        </w:rPr>
        <w:t>《财政部国家税务总局关于进一步扩大小型微利企业所得税优惠政策范围的通知》（财税</w:t>
      </w:r>
      <w:r w:rsidRPr="0024420A">
        <w:rPr>
          <w:rFonts w:ascii="宋体" w:hAnsi="宋体" w:cs="宋体"/>
          <w:color w:val="000000"/>
          <w:kern w:val="0"/>
          <w:sz w:val="24"/>
          <w:szCs w:val="24"/>
        </w:rPr>
        <w:t>[2015]99</w:t>
      </w:r>
      <w:r w:rsidRPr="0024420A">
        <w:rPr>
          <w:rFonts w:ascii="宋体" w:hAnsi="宋体" w:cs="宋体" w:hint="eastAsia"/>
          <w:color w:val="000000"/>
          <w:kern w:val="0"/>
          <w:sz w:val="24"/>
          <w:szCs w:val="24"/>
        </w:rPr>
        <w:t>号）第一条</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color w:val="000000"/>
          <w:kern w:val="0"/>
          <w:sz w:val="24"/>
          <w:szCs w:val="24"/>
        </w:rPr>
        <w:t xml:space="preserve">2. </w:t>
      </w:r>
      <w:r w:rsidRPr="0024420A">
        <w:rPr>
          <w:rFonts w:ascii="宋体" w:hAnsi="宋体" w:cs="宋体" w:hint="eastAsia"/>
          <w:color w:val="000000"/>
          <w:kern w:val="0"/>
          <w:sz w:val="24"/>
          <w:szCs w:val="24"/>
        </w:rPr>
        <w:t>《财政部国家税务总局关于进一步扩大小型微利企业所得税优惠政策范围的通知》（财税</w:t>
      </w:r>
      <w:r w:rsidRPr="0024420A">
        <w:rPr>
          <w:rFonts w:ascii="宋体" w:hAnsi="宋体" w:cs="宋体"/>
          <w:color w:val="000000"/>
          <w:kern w:val="0"/>
          <w:sz w:val="24"/>
          <w:szCs w:val="24"/>
        </w:rPr>
        <w:t>[2015]99</w:t>
      </w:r>
      <w:r w:rsidRPr="0024420A">
        <w:rPr>
          <w:rFonts w:ascii="宋体" w:hAnsi="宋体" w:cs="宋体" w:hint="eastAsia"/>
          <w:color w:val="000000"/>
          <w:kern w:val="0"/>
          <w:sz w:val="24"/>
          <w:szCs w:val="24"/>
        </w:rPr>
        <w:t>号）第一条</w:t>
      </w:r>
    </w:p>
    <w:p w:rsidR="005741DD" w:rsidRDefault="00955A63" w:rsidP="009348A7">
      <w:pPr>
        <w:snapToGrid w:val="0"/>
        <w:spacing w:line="360" w:lineRule="auto"/>
        <w:ind w:firstLineChars="200" w:firstLine="480"/>
        <w:rPr>
          <w:rFonts w:ascii="楷体" w:eastAsia="楷体" w:hAnsi="楷体" w:cs="楷体"/>
          <w:color w:val="000000"/>
          <w:sz w:val="24"/>
          <w:szCs w:val="24"/>
        </w:rPr>
      </w:pPr>
      <w:r w:rsidRPr="0024420A">
        <w:rPr>
          <w:rFonts w:ascii="楷体" w:eastAsia="楷体" w:hAnsi="楷体" w:cs="楷体" w:hint="eastAsia"/>
          <w:color w:val="000000"/>
          <w:sz w:val="24"/>
          <w:szCs w:val="24"/>
        </w:rPr>
        <w:t>（五十三）</w:t>
      </w:r>
      <w:r w:rsidR="005741DD" w:rsidRPr="0024420A">
        <w:rPr>
          <w:rFonts w:ascii="楷体" w:eastAsia="楷体" w:hAnsi="楷体" w:cs="楷体" w:hint="eastAsia"/>
          <w:color w:val="000000"/>
          <w:sz w:val="24"/>
          <w:szCs w:val="24"/>
        </w:rPr>
        <w:t>符合条件的小型微利企业减免企业所得税</w:t>
      </w:r>
      <w:r w:rsidR="005741DD">
        <w:rPr>
          <w:rFonts w:ascii="楷体" w:eastAsia="楷体" w:hAnsi="楷体" w:cs="楷体" w:hint="eastAsia"/>
          <w:color w:val="000000"/>
          <w:sz w:val="24"/>
          <w:szCs w:val="24"/>
        </w:rPr>
        <w:t>（30万元至50万元）</w:t>
      </w:r>
    </w:p>
    <w:p w:rsidR="005741DD" w:rsidRPr="005741DD" w:rsidRDefault="005741DD" w:rsidP="005741DD">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color w:val="000000"/>
          <w:kern w:val="0"/>
          <w:sz w:val="24"/>
          <w:szCs w:val="24"/>
        </w:rPr>
      </w:pPr>
      <w:r w:rsidRPr="005741DD">
        <w:rPr>
          <w:rFonts w:ascii="宋体" w:hAnsi="宋体" w:cs="宋体" w:hint="eastAsia"/>
          <w:color w:val="000000"/>
          <w:kern w:val="0"/>
          <w:sz w:val="24"/>
          <w:szCs w:val="24"/>
        </w:rPr>
        <w:t>政策依据：《关于扩大小型微利企业所得税优惠政策范围的通知》（财税〔2017〕43号）</w:t>
      </w:r>
    </w:p>
    <w:p w:rsidR="00955A63" w:rsidRPr="0024420A" w:rsidRDefault="005741DD" w:rsidP="009348A7">
      <w:pPr>
        <w:snapToGrid w:val="0"/>
        <w:spacing w:line="360" w:lineRule="auto"/>
        <w:ind w:firstLineChars="200" w:firstLine="480"/>
        <w:rPr>
          <w:rFonts w:ascii="楷体" w:eastAsia="楷体" w:hAnsi="楷体" w:cs="Times New Roman"/>
          <w:color w:val="000000"/>
          <w:sz w:val="24"/>
          <w:szCs w:val="24"/>
        </w:rPr>
      </w:pPr>
      <w:r>
        <w:rPr>
          <w:rFonts w:ascii="楷体" w:eastAsia="楷体" w:hAnsi="楷体" w:cs="楷体" w:hint="eastAsia"/>
          <w:color w:val="000000"/>
          <w:sz w:val="24"/>
          <w:szCs w:val="24"/>
        </w:rPr>
        <w:t>（五十四）</w:t>
      </w:r>
      <w:r w:rsidR="00955A63" w:rsidRPr="0024420A">
        <w:rPr>
          <w:rFonts w:ascii="楷体" w:eastAsia="楷体" w:hAnsi="楷体" w:cs="楷体" w:hint="eastAsia"/>
          <w:color w:val="000000"/>
          <w:sz w:val="24"/>
          <w:szCs w:val="24"/>
        </w:rPr>
        <w:t>固定资产或购入软件等可以加速折旧或摊销</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政策依据：《中华人民共和国企业所得税法》中华人民共和国主席令第</w:t>
      </w:r>
      <w:r w:rsidRPr="0024420A">
        <w:rPr>
          <w:rFonts w:ascii="宋体" w:hAnsi="宋体" w:cs="宋体"/>
          <w:color w:val="000000"/>
          <w:kern w:val="0"/>
          <w:sz w:val="24"/>
          <w:szCs w:val="24"/>
        </w:rPr>
        <w:t>63</w:t>
      </w:r>
      <w:r w:rsidRPr="0024420A">
        <w:rPr>
          <w:rFonts w:ascii="宋体" w:hAnsi="宋体" w:cs="宋体" w:hint="eastAsia"/>
          <w:color w:val="000000"/>
          <w:kern w:val="0"/>
          <w:sz w:val="24"/>
          <w:szCs w:val="24"/>
        </w:rPr>
        <w:t>号</w:t>
      </w:r>
    </w:p>
    <w:p w:rsidR="00955A63" w:rsidRPr="0024420A" w:rsidRDefault="005741DD" w:rsidP="009348A7">
      <w:pPr>
        <w:snapToGrid w:val="0"/>
        <w:spacing w:line="360" w:lineRule="auto"/>
        <w:ind w:firstLineChars="200" w:firstLine="480"/>
        <w:rPr>
          <w:rFonts w:ascii="楷体" w:eastAsia="楷体" w:hAnsi="楷体" w:cs="Times New Roman"/>
          <w:color w:val="000000"/>
          <w:sz w:val="24"/>
          <w:szCs w:val="24"/>
        </w:rPr>
      </w:pPr>
      <w:r>
        <w:rPr>
          <w:rFonts w:ascii="楷体" w:eastAsia="楷体" w:hAnsi="楷体" w:cs="楷体" w:hint="eastAsia"/>
          <w:color w:val="000000"/>
          <w:sz w:val="24"/>
          <w:szCs w:val="24"/>
        </w:rPr>
        <w:t>（五十五</w:t>
      </w:r>
      <w:r w:rsidR="00955A63" w:rsidRPr="0024420A">
        <w:rPr>
          <w:rFonts w:ascii="楷体" w:eastAsia="楷体" w:hAnsi="楷体" w:cs="楷体" w:hint="eastAsia"/>
          <w:color w:val="000000"/>
          <w:sz w:val="24"/>
          <w:szCs w:val="24"/>
        </w:rPr>
        <w:t>）固定资产加速折旧或一次性扣除</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政策依据：</w:t>
      </w:r>
      <w:r w:rsidR="00EB64BD">
        <w:rPr>
          <w:rFonts w:ascii="宋体" w:hAnsi="宋体" w:cs="宋体" w:hint="eastAsia"/>
          <w:color w:val="000000"/>
          <w:kern w:val="0"/>
          <w:sz w:val="24"/>
          <w:szCs w:val="24"/>
        </w:rPr>
        <w:t>1.</w:t>
      </w:r>
      <w:r w:rsidRPr="0024420A">
        <w:rPr>
          <w:rFonts w:ascii="宋体" w:hAnsi="宋体" w:cs="宋体" w:hint="eastAsia"/>
          <w:color w:val="000000"/>
          <w:kern w:val="0"/>
          <w:sz w:val="24"/>
          <w:szCs w:val="24"/>
        </w:rPr>
        <w:t>《财政部国家税务总局关于完善固定资产加速折旧企业所得税政策的通知》财税〔</w:t>
      </w:r>
      <w:r w:rsidRPr="0024420A">
        <w:rPr>
          <w:rFonts w:ascii="宋体" w:hAnsi="宋体" w:cs="宋体"/>
          <w:color w:val="000000"/>
          <w:kern w:val="0"/>
          <w:sz w:val="24"/>
          <w:szCs w:val="24"/>
        </w:rPr>
        <w:t>2014</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75</w:t>
      </w:r>
      <w:r w:rsidRPr="0024420A">
        <w:rPr>
          <w:rFonts w:ascii="宋体" w:hAnsi="宋体" w:cs="宋体" w:hint="eastAsia"/>
          <w:color w:val="000000"/>
          <w:kern w:val="0"/>
          <w:sz w:val="24"/>
          <w:szCs w:val="24"/>
        </w:rPr>
        <w:t>号</w:t>
      </w:r>
    </w:p>
    <w:p w:rsidR="00955A63" w:rsidRPr="0024420A" w:rsidRDefault="00EB64BD"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Pr>
          <w:rFonts w:ascii="宋体" w:hAnsi="宋体" w:cs="宋体" w:hint="eastAsia"/>
          <w:color w:val="000000"/>
          <w:kern w:val="0"/>
          <w:sz w:val="24"/>
          <w:szCs w:val="24"/>
        </w:rPr>
        <w:lastRenderedPageBreak/>
        <w:t>2.</w:t>
      </w:r>
      <w:r w:rsidR="00955A63" w:rsidRPr="0024420A">
        <w:rPr>
          <w:rFonts w:ascii="宋体" w:hAnsi="宋体" w:cs="宋体" w:hint="eastAsia"/>
          <w:color w:val="000000"/>
          <w:kern w:val="0"/>
          <w:sz w:val="24"/>
          <w:szCs w:val="24"/>
        </w:rPr>
        <w:t>《财政部国家税务总局关于进一步完善固定资产加速折旧企业所得税政策的通知》财税〔</w:t>
      </w:r>
      <w:r w:rsidR="00955A63" w:rsidRPr="0024420A">
        <w:rPr>
          <w:rFonts w:ascii="宋体" w:hAnsi="宋体" w:cs="宋体"/>
          <w:color w:val="000000"/>
          <w:kern w:val="0"/>
          <w:sz w:val="24"/>
          <w:szCs w:val="24"/>
        </w:rPr>
        <w:t>2015</w:t>
      </w:r>
      <w:r w:rsidR="00955A63" w:rsidRPr="0024420A">
        <w:rPr>
          <w:rFonts w:ascii="宋体" w:hAnsi="宋体" w:cs="宋体" w:hint="eastAsia"/>
          <w:color w:val="000000"/>
          <w:kern w:val="0"/>
          <w:sz w:val="24"/>
          <w:szCs w:val="24"/>
        </w:rPr>
        <w:t>〕</w:t>
      </w:r>
      <w:r w:rsidR="00955A63" w:rsidRPr="0024420A">
        <w:rPr>
          <w:rFonts w:ascii="宋体" w:hAnsi="宋体" w:cs="宋体"/>
          <w:color w:val="000000"/>
          <w:kern w:val="0"/>
          <w:sz w:val="24"/>
          <w:szCs w:val="24"/>
        </w:rPr>
        <w:t>106</w:t>
      </w:r>
      <w:r w:rsidR="00955A63" w:rsidRPr="0024420A">
        <w:rPr>
          <w:rFonts w:ascii="宋体" w:hAnsi="宋体" w:cs="宋体" w:hint="eastAsia"/>
          <w:color w:val="000000"/>
          <w:kern w:val="0"/>
          <w:sz w:val="24"/>
          <w:szCs w:val="24"/>
        </w:rPr>
        <w:t>号</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企业所得税纳税申报表</w:t>
      </w:r>
    </w:p>
    <w:p w:rsidR="00955A63"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A67AF6" w:rsidRPr="0024420A" w:rsidRDefault="00A67AF6"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580" w:lineRule="exact"/>
        <w:rPr>
          <w:rFonts w:cs="Times New Roman"/>
          <w:color w:val="000000"/>
        </w:rPr>
      </w:pPr>
      <w:r w:rsidRPr="0024420A">
        <w:rPr>
          <w:rFonts w:ascii="仿宋" w:eastAsia="仿宋" w:hAnsi="仿宋" w:cs="仿宋"/>
          <w:color w:val="000000"/>
          <w:sz w:val="32"/>
          <w:szCs w:val="32"/>
        </w:rPr>
        <w:t xml:space="preserve">    </w:t>
      </w:r>
      <w:r w:rsidR="00CE0A60">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333.1pt;margin-top:66.75pt;width:7.7pt;height:23.25pt;z-index:11;mso-position-horizontal-relative:text;mso-position-vertical-relative:text">
            <v:textbox style="layout-flow:vertical-ideographic"/>
          </v:shape>
        </w:pict>
      </w:r>
      <w:r w:rsidR="00CE0A60">
        <w:rPr>
          <w:noProof/>
        </w:rPr>
        <w:pict>
          <v:rect id="_x0000_s1029" style="position:absolute;left:0;text-align:left;margin-left:309.75pt;margin-top:90pt;width:60.8pt;height:37.5pt;z-index:10;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030" style="position:absolute;left:0;text-align:left;margin-left:218.25pt;margin-top:90pt;width:63.75pt;height:37.5pt;z-index:9;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031" type="#_x0000_t67" style="position:absolute;left:0;text-align:left;margin-left:246.55pt;margin-top:66.75pt;width:7.7pt;height:23.25pt;z-index:8;mso-position-horizontal-relative:text;mso-position-vertical-relative:text">
            <v:textbox style="layout-flow:vertical-ideographic"/>
          </v:shape>
        </w:pict>
      </w:r>
      <w:r w:rsidR="00CE0A60">
        <w:rPr>
          <w:noProof/>
        </w:rPr>
        <w:pict>
          <v:rect id="_x0000_s1032" style="position:absolute;left:0;text-align:left;margin-left:309.75pt;margin-top:27pt;width:60.8pt;height:39.75pt;z-index:7;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282pt;margin-top:43.5pt;width:27.75pt;height:7.15pt;z-index:6;mso-position-horizontal-relative:text;mso-position-vertical-relative:text"/>
        </w:pict>
      </w:r>
      <w:r w:rsidR="00CE0A60">
        <w:rPr>
          <w:noProof/>
        </w:rPr>
        <w:pict>
          <v:rect id="_x0000_s1034" style="position:absolute;left:0;text-align:left;margin-left:218.25pt;margin-top:27pt;width:63.75pt;height:39.75pt;z-index:5;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035" type="#_x0000_t13" style="position:absolute;left:0;text-align:left;margin-left:185.25pt;margin-top:43.5pt;width:30pt;height:7.15pt;z-index:4;mso-position-horizontal-relative:text;mso-position-vertical-relative:text"/>
        </w:pict>
      </w:r>
      <w:r w:rsidR="00CE0A60">
        <w:rPr>
          <w:noProof/>
        </w:rPr>
        <w:pict>
          <v:rect id="_x0000_s1036" style="position:absolute;left:0;text-align:left;margin-left:106.5pt;margin-top:27pt;width:78pt;height:39.75pt;z-index:3;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037" type="#_x0000_t13" style="position:absolute;left:0;text-align:left;margin-left:81pt;margin-top:43.5pt;width:25.5pt;height:7.15pt;z-index:2;mso-position-horizontal-relative:text;mso-position-vertical-relative:text"/>
        </w:pict>
      </w:r>
      <w:r w:rsidR="00CE0A60">
        <w:rPr>
          <w:noProof/>
        </w:rPr>
        <w:pict>
          <v:rect id="_x0000_s1038" style="position:absolute;left:0;text-align:left;margin-left:.75pt;margin-top:23.25pt;width:78.75pt;height:43.5pt;z-index:1;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580" w:lineRule="exact"/>
        <w:rPr>
          <w:rFonts w:cs="Times New Roman"/>
          <w:color w:val="000000"/>
        </w:rPr>
      </w:pPr>
      <w:r w:rsidRPr="0024420A">
        <w:rPr>
          <w:rFonts w:cs="Times New Roman"/>
          <w:color w:val="000000"/>
        </w:rPr>
        <w:tab/>
      </w:r>
      <w:r w:rsidRPr="0024420A">
        <w:rPr>
          <w:rFonts w:cs="宋体" w:hint="eastAsia"/>
          <w:color w:val="000000"/>
        </w:rPr>
        <w:t>是</w:t>
      </w:r>
    </w:p>
    <w:p w:rsidR="00955A63" w:rsidRPr="0024420A" w:rsidRDefault="00955A63">
      <w:pPr>
        <w:tabs>
          <w:tab w:val="left" w:pos="4830"/>
          <w:tab w:val="left" w:pos="5910"/>
        </w:tabs>
        <w:snapToGrid w:val="0"/>
        <w:spacing w:line="580" w:lineRule="exact"/>
        <w:rPr>
          <w:rFonts w:cs="Times New Roman"/>
          <w:color w:val="000000"/>
        </w:rPr>
      </w:pPr>
      <w:r w:rsidRPr="0024420A">
        <w:rPr>
          <w:rFonts w:cs="Times New Roman"/>
          <w:color w:val="000000"/>
        </w:rPr>
        <w:tab/>
      </w:r>
      <w:r w:rsidRPr="0024420A">
        <w:rPr>
          <w:rFonts w:cs="宋体" w:hint="eastAsia"/>
          <w:color w:val="000000"/>
        </w:rPr>
        <w:t>否</w:t>
      </w:r>
      <w:r w:rsidRPr="0024420A">
        <w:rPr>
          <w:rFonts w:cs="Times New Roman"/>
          <w:color w:val="000000"/>
        </w:rPr>
        <w:tab/>
      </w:r>
    </w:p>
    <w:p w:rsidR="00955A63" w:rsidRPr="0024420A" w:rsidRDefault="00955A63">
      <w:pPr>
        <w:tabs>
          <w:tab w:val="left" w:pos="4695"/>
        </w:tabs>
        <w:snapToGrid w:val="0"/>
        <w:spacing w:line="580" w:lineRule="exact"/>
        <w:rPr>
          <w:rFonts w:cs="Times New Roman"/>
          <w:color w:val="000000"/>
        </w:rPr>
      </w:pPr>
      <w:r w:rsidRPr="0024420A">
        <w:rPr>
          <w:rFonts w:cs="Times New Roman"/>
          <w:color w:val="000000"/>
        </w:rPr>
        <w:tab/>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kern w:val="0"/>
          <w:sz w:val="24"/>
          <w:szCs w:val="24"/>
        </w:rPr>
        <w:t>0319-</w:t>
      </w:r>
      <w:r w:rsidR="00D729AF">
        <w:rPr>
          <w:rFonts w:ascii="宋体" w:hAnsi="宋体" w:cs="宋体" w:hint="eastAsia"/>
          <w:color w:val="000000"/>
          <w:kern w:val="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29"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580" w:lineRule="exact"/>
        <w:rPr>
          <w:rFonts w:ascii="宋体" w:cs="Times New Roman"/>
          <w:color w:val="000000"/>
          <w:kern w:val="0"/>
          <w:sz w:val="24"/>
          <w:szCs w:val="24"/>
        </w:rPr>
      </w:pPr>
      <w:r w:rsidRPr="0024420A">
        <w:rPr>
          <w:rFonts w:ascii="仿宋" w:eastAsia="仿宋" w:hAnsi="仿宋" w:cs="仿宋"/>
          <w:color w:val="000000"/>
          <w:sz w:val="32"/>
          <w:szCs w:val="32"/>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955A63" w:rsidRPr="0024420A" w:rsidRDefault="00D729AF" w:rsidP="009348A7">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D729AF">
        <w:rPr>
          <w:rFonts w:ascii="宋体" w:hAnsi="宋体" w:cs="宋体" w:hint="eastAsia"/>
          <w:color w:val="00000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Default="00955A63" w:rsidP="009348A7">
      <w:pPr>
        <w:adjustRightInd w:val="0"/>
        <w:snapToGrid w:val="0"/>
        <w:spacing w:line="360" w:lineRule="auto"/>
        <w:ind w:firstLineChars="200" w:firstLine="480"/>
        <w:rPr>
          <w:rFonts w:ascii="宋体" w:hAnsi="宋体" w:cs="宋体"/>
          <w:color w:val="000000"/>
          <w:sz w:val="24"/>
          <w:szCs w:val="2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6D43B4" w:rsidRDefault="006D43B4" w:rsidP="009348A7">
      <w:pPr>
        <w:adjustRightInd w:val="0"/>
        <w:snapToGrid w:val="0"/>
        <w:spacing w:line="360" w:lineRule="auto"/>
        <w:ind w:firstLineChars="200" w:firstLine="480"/>
        <w:rPr>
          <w:rFonts w:ascii="宋体" w:cs="Times New Roman"/>
          <w:color w:val="000000"/>
          <w:sz w:val="24"/>
          <w:szCs w:val="24"/>
        </w:rPr>
      </w:pPr>
    </w:p>
    <w:p w:rsidR="006D43B4" w:rsidRDefault="006D43B4" w:rsidP="009348A7">
      <w:pPr>
        <w:adjustRightInd w:val="0"/>
        <w:snapToGrid w:val="0"/>
        <w:spacing w:line="360" w:lineRule="auto"/>
        <w:ind w:firstLineChars="200" w:firstLine="480"/>
        <w:rPr>
          <w:rFonts w:ascii="宋体" w:cs="Times New Roman"/>
          <w:color w:val="000000"/>
          <w:sz w:val="24"/>
          <w:szCs w:val="24"/>
        </w:rPr>
      </w:pPr>
    </w:p>
    <w:p w:rsidR="006D43B4" w:rsidRDefault="006D43B4" w:rsidP="009348A7">
      <w:pPr>
        <w:adjustRightInd w:val="0"/>
        <w:snapToGrid w:val="0"/>
        <w:spacing w:line="360" w:lineRule="auto"/>
        <w:ind w:firstLineChars="200" w:firstLine="480"/>
        <w:rPr>
          <w:rFonts w:ascii="宋体" w:cs="Times New Roman"/>
          <w:color w:val="000000"/>
          <w:sz w:val="24"/>
          <w:szCs w:val="24"/>
        </w:rPr>
      </w:pPr>
    </w:p>
    <w:p w:rsidR="006D43B4" w:rsidRDefault="006D43B4" w:rsidP="009348A7">
      <w:pPr>
        <w:adjustRightInd w:val="0"/>
        <w:snapToGrid w:val="0"/>
        <w:spacing w:line="360" w:lineRule="auto"/>
        <w:ind w:firstLineChars="200" w:firstLine="480"/>
        <w:rPr>
          <w:rFonts w:ascii="宋体" w:cs="Times New Roman"/>
          <w:color w:val="000000"/>
          <w:sz w:val="24"/>
          <w:szCs w:val="24"/>
        </w:rPr>
      </w:pPr>
    </w:p>
    <w:p w:rsidR="006D43B4" w:rsidRDefault="006D43B4" w:rsidP="009348A7">
      <w:pPr>
        <w:adjustRightInd w:val="0"/>
        <w:snapToGrid w:val="0"/>
        <w:spacing w:line="360" w:lineRule="auto"/>
        <w:ind w:firstLineChars="200" w:firstLine="480"/>
        <w:rPr>
          <w:rFonts w:ascii="宋体" w:cs="Times New Roman"/>
          <w:color w:val="000000"/>
          <w:sz w:val="24"/>
          <w:szCs w:val="24"/>
        </w:rPr>
      </w:pPr>
    </w:p>
    <w:p w:rsidR="006D43B4" w:rsidRDefault="006D43B4" w:rsidP="009348A7">
      <w:pPr>
        <w:adjustRightInd w:val="0"/>
        <w:snapToGrid w:val="0"/>
        <w:spacing w:line="360" w:lineRule="auto"/>
        <w:ind w:firstLineChars="200" w:firstLine="480"/>
        <w:rPr>
          <w:rFonts w:ascii="宋体" w:cs="Times New Roman"/>
          <w:color w:val="000000"/>
          <w:sz w:val="24"/>
          <w:szCs w:val="24"/>
        </w:rPr>
      </w:pPr>
    </w:p>
    <w:p w:rsidR="006D43B4" w:rsidRDefault="006D43B4" w:rsidP="009348A7">
      <w:pPr>
        <w:adjustRightInd w:val="0"/>
        <w:snapToGrid w:val="0"/>
        <w:spacing w:line="360" w:lineRule="auto"/>
        <w:ind w:firstLineChars="200" w:firstLine="480"/>
        <w:rPr>
          <w:rFonts w:ascii="宋体" w:cs="Times New Roman"/>
          <w:color w:val="000000"/>
          <w:sz w:val="24"/>
          <w:szCs w:val="24"/>
        </w:rPr>
      </w:pPr>
    </w:p>
    <w:p w:rsidR="006D43B4" w:rsidRDefault="006D43B4" w:rsidP="009348A7">
      <w:pPr>
        <w:adjustRightInd w:val="0"/>
        <w:snapToGrid w:val="0"/>
        <w:spacing w:line="360" w:lineRule="auto"/>
        <w:ind w:firstLineChars="200" w:firstLine="480"/>
        <w:rPr>
          <w:rFonts w:ascii="宋体" w:cs="Times New Roman"/>
          <w:color w:val="000000"/>
          <w:sz w:val="24"/>
          <w:szCs w:val="24"/>
        </w:rPr>
      </w:pPr>
    </w:p>
    <w:p w:rsidR="006D43B4" w:rsidRDefault="006D43B4" w:rsidP="009348A7">
      <w:pPr>
        <w:adjustRightInd w:val="0"/>
        <w:snapToGrid w:val="0"/>
        <w:spacing w:line="360" w:lineRule="auto"/>
        <w:ind w:firstLineChars="200" w:firstLine="480"/>
        <w:rPr>
          <w:rFonts w:ascii="宋体" w:cs="Times New Roman"/>
          <w:color w:val="000000"/>
          <w:sz w:val="24"/>
          <w:szCs w:val="24"/>
        </w:rPr>
      </w:pPr>
    </w:p>
    <w:p w:rsidR="006D43B4" w:rsidRDefault="006D43B4" w:rsidP="009348A7">
      <w:pPr>
        <w:adjustRightInd w:val="0"/>
        <w:snapToGrid w:val="0"/>
        <w:spacing w:line="360" w:lineRule="auto"/>
        <w:ind w:firstLineChars="200" w:firstLine="480"/>
        <w:rPr>
          <w:rFonts w:ascii="宋体" w:cs="Times New Roman"/>
          <w:color w:val="000000"/>
          <w:sz w:val="24"/>
          <w:szCs w:val="24"/>
        </w:rPr>
      </w:pPr>
    </w:p>
    <w:p w:rsidR="006D43B4" w:rsidRDefault="006D43B4" w:rsidP="009348A7">
      <w:pPr>
        <w:adjustRightInd w:val="0"/>
        <w:snapToGrid w:val="0"/>
        <w:spacing w:line="360" w:lineRule="auto"/>
        <w:ind w:firstLineChars="200" w:firstLine="480"/>
        <w:rPr>
          <w:rFonts w:ascii="宋体" w:cs="Times New Roman"/>
          <w:color w:val="000000"/>
          <w:sz w:val="24"/>
          <w:szCs w:val="24"/>
        </w:rPr>
      </w:pPr>
    </w:p>
    <w:p w:rsidR="006D43B4" w:rsidRPr="0024420A" w:rsidRDefault="006D43B4" w:rsidP="009348A7">
      <w:pPr>
        <w:adjustRightInd w:val="0"/>
        <w:snapToGrid w:val="0"/>
        <w:spacing w:line="360" w:lineRule="auto"/>
        <w:ind w:firstLineChars="200" w:firstLine="480"/>
        <w:rPr>
          <w:rFonts w:ascii="宋体" w:cs="Times New Roman"/>
          <w:color w:val="000000"/>
          <w:sz w:val="24"/>
          <w:szCs w:val="24"/>
        </w:rPr>
      </w:pPr>
    </w:p>
    <w:p w:rsidR="00955A63" w:rsidRPr="006D43B4" w:rsidRDefault="00955A63" w:rsidP="006D43B4">
      <w:pPr>
        <w:pStyle w:val="2"/>
        <w:spacing w:before="340" w:after="330" w:line="360" w:lineRule="auto"/>
        <w:jc w:val="center"/>
        <w:rPr>
          <w:rFonts w:ascii="楷体_GB2312" w:eastAsia="楷体_GB2312" w:cs="楷体_GB2312"/>
          <w:color w:val="000000"/>
        </w:rPr>
      </w:pPr>
      <w:bookmarkStart w:id="17" w:name="_Toc26774"/>
      <w:bookmarkStart w:id="18" w:name="_Toc484078516"/>
      <w:r w:rsidRPr="0024420A">
        <w:rPr>
          <w:rFonts w:ascii="楷体_GB2312" w:eastAsia="楷体_GB2312" w:cs="楷体_GB2312"/>
          <w:color w:val="000000"/>
        </w:rPr>
        <w:lastRenderedPageBreak/>
        <w:t>2.</w:t>
      </w:r>
      <w:r w:rsidRPr="0024420A">
        <w:rPr>
          <w:rFonts w:ascii="楷体_GB2312" w:eastAsia="楷体_GB2312" w:cs="楷体_GB2312" w:hint="eastAsia"/>
          <w:color w:val="000000"/>
        </w:rPr>
        <w:t>个人所得税征收</w:t>
      </w:r>
      <w:bookmarkEnd w:id="17"/>
      <w:bookmarkEnd w:id="18"/>
    </w:p>
    <w:p w:rsidR="00955A63" w:rsidRPr="0024420A" w:rsidRDefault="00955A63">
      <w:pPr>
        <w:snapToGrid w:val="0"/>
        <w:spacing w:line="580" w:lineRule="exact"/>
        <w:rPr>
          <w:rFonts w:ascii="仿宋" w:eastAsia="仿宋" w:hAnsi="仿宋" w:cs="Times New Roman"/>
          <w:b/>
          <w:bCs/>
          <w:color w:val="000000"/>
          <w:sz w:val="32"/>
          <w:szCs w:val="32"/>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个人所得税征收</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《中华人民共和国税收征收管理法》《中华人民共和国个人所得税法》《河北省个人所得税征收管理暂行办法》</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w:t>
      </w:r>
      <w:r w:rsidR="00955A63" w:rsidRPr="0024420A">
        <w:rPr>
          <w:rFonts w:ascii="宋体" w:hAnsi="宋体" w:cs="宋体" w:hint="eastAsia"/>
          <w:color w:val="000000"/>
          <w:kern w:val="0"/>
          <w:sz w:val="24"/>
          <w:szCs w:val="24"/>
        </w:rPr>
        <w:t>征收分局</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（一）其他地区地震受灾减免个人所得税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政策依据：《财政部国家税务总局关于认真落实抗震救灾及灾后重建税收政策问题的通知》（财税〔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62</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（二）其他经国务院财政部门批准减税的可以减征个人所得税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政策依据：《中华人民共和国个人所得税法》（中华人民共和国主席令〔</w:t>
      </w:r>
      <w:r w:rsidRPr="0024420A">
        <w:rPr>
          <w:rFonts w:ascii="宋体" w:hAnsi="宋体" w:cs="宋体"/>
          <w:color w:val="000000"/>
          <w:sz w:val="24"/>
          <w:szCs w:val="24"/>
        </w:rPr>
        <w:t>2011</w:t>
      </w:r>
      <w:r w:rsidRPr="0024420A">
        <w:rPr>
          <w:rFonts w:ascii="宋体" w:hAnsi="宋体" w:cs="宋体" w:hint="eastAsia"/>
          <w:color w:val="000000"/>
          <w:sz w:val="24"/>
          <w:szCs w:val="24"/>
        </w:rPr>
        <w:t>〕第</w:t>
      </w:r>
      <w:r w:rsidRPr="0024420A">
        <w:rPr>
          <w:rFonts w:ascii="宋体" w:hAnsi="宋体" w:cs="宋体"/>
          <w:color w:val="000000"/>
          <w:sz w:val="24"/>
          <w:szCs w:val="24"/>
        </w:rPr>
        <w:t>48</w:t>
      </w:r>
      <w:r w:rsidRPr="0024420A">
        <w:rPr>
          <w:rFonts w:ascii="宋体" w:hAnsi="宋体" w:cs="宋体" w:hint="eastAsia"/>
          <w:color w:val="000000"/>
          <w:sz w:val="24"/>
          <w:szCs w:val="24"/>
        </w:rPr>
        <w:t>号）第五条第（三）项</w:t>
      </w:r>
    </w:p>
    <w:p w:rsidR="00955A63" w:rsidRPr="0024420A" w:rsidRDefault="00955A63">
      <w:pPr>
        <w:snapToGrid w:val="0"/>
        <w:spacing w:line="360" w:lineRule="auto"/>
        <w:ind w:firstLine="64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（三）安家费、退职费、退休工资、离休工资、离休生活补助费免税</w:t>
      </w:r>
    </w:p>
    <w:p w:rsidR="00955A63" w:rsidRPr="0024420A" w:rsidRDefault="00955A63">
      <w:pPr>
        <w:snapToGrid w:val="0"/>
        <w:spacing w:line="360" w:lineRule="auto"/>
        <w:ind w:firstLine="640"/>
        <w:rPr>
          <w:rFonts w:ascii="宋体" w:cs="Times New Roman"/>
          <w:color w:val="000000"/>
          <w:sz w:val="24"/>
          <w:szCs w:val="24"/>
        </w:rPr>
      </w:pPr>
      <w:r w:rsidRPr="0024420A">
        <w:rPr>
          <w:rFonts w:ascii="宋体" w:hAnsi="宋体" w:cs="宋体" w:hint="eastAsia"/>
          <w:color w:val="000000"/>
          <w:sz w:val="24"/>
          <w:szCs w:val="24"/>
        </w:rPr>
        <w:t>政策依据：《中华人民共和国个人所得税法》中华人民共和国主席令第</w:t>
      </w:r>
      <w:r w:rsidRPr="0024420A">
        <w:rPr>
          <w:rFonts w:ascii="宋体" w:hAnsi="宋体" w:cs="宋体"/>
          <w:color w:val="000000"/>
          <w:sz w:val="24"/>
          <w:szCs w:val="24"/>
        </w:rPr>
        <w:t>48</w:t>
      </w:r>
      <w:r w:rsidRPr="0024420A">
        <w:rPr>
          <w:rFonts w:ascii="宋体" w:hAnsi="宋体" w:cs="宋体" w:hint="eastAsia"/>
          <w:color w:val="000000"/>
          <w:sz w:val="24"/>
          <w:szCs w:val="24"/>
        </w:rPr>
        <w:t>号第四条第七项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（四）保险赔款免税</w:t>
      </w:r>
    </w:p>
    <w:p w:rsidR="00955A63" w:rsidRPr="0024420A" w:rsidRDefault="00955A63">
      <w:pPr>
        <w:snapToGrid w:val="0"/>
        <w:spacing w:line="360" w:lineRule="auto"/>
        <w:ind w:firstLine="640"/>
        <w:rPr>
          <w:rFonts w:ascii="宋体" w:cs="Times New Roman"/>
          <w:color w:val="000000"/>
          <w:sz w:val="24"/>
          <w:szCs w:val="24"/>
        </w:rPr>
      </w:pPr>
      <w:r w:rsidRPr="0024420A">
        <w:rPr>
          <w:rFonts w:ascii="宋体" w:hAnsi="宋体" w:cs="宋体" w:hint="eastAsia"/>
          <w:color w:val="000000"/>
          <w:sz w:val="24"/>
          <w:szCs w:val="24"/>
        </w:rPr>
        <w:t>政策依据：《中华人民共和国个人所得税法》中华人民共和国主席令第</w:t>
      </w:r>
      <w:r w:rsidRPr="0024420A">
        <w:rPr>
          <w:rFonts w:ascii="宋体" w:hAnsi="宋体" w:cs="宋体"/>
          <w:color w:val="000000"/>
          <w:sz w:val="24"/>
          <w:szCs w:val="24"/>
        </w:rPr>
        <w:t>48</w:t>
      </w:r>
      <w:r w:rsidRPr="0024420A">
        <w:rPr>
          <w:rFonts w:ascii="宋体" w:hAnsi="宋体" w:cs="宋体" w:hint="eastAsia"/>
          <w:color w:val="000000"/>
          <w:sz w:val="24"/>
          <w:szCs w:val="24"/>
        </w:rPr>
        <w:t>号第四条第五项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（五）残疾、孤老、烈属减征个人所得税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《中华人民共和国个人所得税法》（中华人民共和国主席令〔</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hint="eastAsia"/>
          <w:color w:val="000000"/>
          <w:sz w:val="24"/>
          <w:szCs w:val="24"/>
        </w:rPr>
        <w:lastRenderedPageBreak/>
        <w:t>第</w:t>
      </w:r>
      <w:r w:rsidRPr="0024420A">
        <w:rPr>
          <w:rFonts w:ascii="宋体" w:hAnsi="宋体" w:cs="宋体"/>
          <w:color w:val="000000"/>
          <w:sz w:val="24"/>
          <w:szCs w:val="24"/>
        </w:rPr>
        <w:t>48</w:t>
      </w:r>
      <w:r w:rsidRPr="0024420A">
        <w:rPr>
          <w:rFonts w:ascii="宋体" w:hAnsi="宋体" w:cs="宋体" w:hint="eastAsia"/>
          <w:color w:val="000000"/>
          <w:sz w:val="24"/>
          <w:szCs w:val="24"/>
        </w:rPr>
        <w:t>号）第五条第（一）项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《国务院关于修改〈中华人民共和国个人所得税法实施条例〉的决定》（中华人民共和国国务院令〔</w:t>
      </w:r>
      <w:r w:rsidRPr="0024420A">
        <w:rPr>
          <w:rFonts w:ascii="宋体" w:hAnsi="宋体" w:cs="宋体"/>
          <w:color w:val="000000"/>
          <w:sz w:val="24"/>
          <w:szCs w:val="24"/>
        </w:rPr>
        <w:t>2011</w:t>
      </w:r>
      <w:r w:rsidRPr="0024420A">
        <w:rPr>
          <w:rFonts w:ascii="宋体" w:hAnsi="宋体" w:cs="宋体" w:hint="eastAsia"/>
          <w:color w:val="000000"/>
          <w:sz w:val="24"/>
          <w:szCs w:val="24"/>
        </w:rPr>
        <w:t>〕第</w:t>
      </w:r>
      <w:r w:rsidRPr="0024420A">
        <w:rPr>
          <w:rFonts w:ascii="宋体" w:hAnsi="宋体" w:cs="宋体"/>
          <w:color w:val="000000"/>
          <w:sz w:val="24"/>
          <w:szCs w:val="24"/>
        </w:rPr>
        <w:t>600</w:t>
      </w:r>
      <w:r w:rsidRPr="0024420A">
        <w:rPr>
          <w:rFonts w:ascii="宋体" w:hAnsi="宋体" w:cs="宋体" w:hint="eastAsia"/>
          <w:color w:val="000000"/>
          <w:sz w:val="24"/>
          <w:szCs w:val="24"/>
        </w:rPr>
        <w:t>号）第十六条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《国家税务总局关于明确残疾人所得征免个人所得税范围的批复》（国税函〔</w:t>
      </w:r>
      <w:r w:rsidRPr="0024420A">
        <w:rPr>
          <w:rFonts w:ascii="宋体" w:hAnsi="宋体" w:cs="宋体"/>
          <w:color w:val="000000"/>
          <w:sz w:val="24"/>
          <w:szCs w:val="24"/>
        </w:rPr>
        <w:t>1999</w:t>
      </w:r>
      <w:r w:rsidRPr="0024420A">
        <w:rPr>
          <w:rFonts w:ascii="宋体" w:hAnsi="宋体" w:cs="宋体" w:hint="eastAsia"/>
          <w:color w:val="000000"/>
          <w:sz w:val="24"/>
          <w:szCs w:val="24"/>
        </w:rPr>
        <w:t>〕</w:t>
      </w:r>
      <w:r w:rsidRPr="0024420A">
        <w:rPr>
          <w:rFonts w:ascii="宋体" w:hAnsi="宋体" w:cs="宋体"/>
          <w:color w:val="000000"/>
          <w:sz w:val="24"/>
          <w:szCs w:val="24"/>
        </w:rPr>
        <w:t>329</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（六）拆迁补偿款免税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《财政部国家税务总局关于城镇房屋拆迁有关税收政策的通知》财税〔</w:t>
      </w:r>
      <w:r w:rsidRPr="0024420A">
        <w:rPr>
          <w:rFonts w:ascii="宋体" w:hAnsi="宋体" w:cs="宋体"/>
          <w:color w:val="000000"/>
          <w:sz w:val="24"/>
          <w:szCs w:val="24"/>
        </w:rPr>
        <w:t>2005</w:t>
      </w:r>
      <w:r w:rsidRPr="0024420A">
        <w:rPr>
          <w:rFonts w:ascii="宋体" w:hAnsi="宋体" w:cs="宋体" w:hint="eastAsia"/>
          <w:color w:val="000000"/>
          <w:sz w:val="24"/>
          <w:szCs w:val="24"/>
        </w:rPr>
        <w:t>〕</w:t>
      </w:r>
      <w:r w:rsidRPr="0024420A">
        <w:rPr>
          <w:rFonts w:ascii="宋体" w:hAnsi="宋体" w:cs="宋体"/>
          <w:color w:val="000000"/>
          <w:sz w:val="24"/>
          <w:szCs w:val="24"/>
        </w:rPr>
        <w:t>45</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《财政部国家税务总局关于棚户区改造有关税收政策的通知》财税〔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101</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《财政部国家税务总局关于城市和国有工矿棚户区改造项目有关税收优惠政策的通知》财税〔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（七）储蓄存款利息免税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政策依据：《财政部国家税务总局关于储蓄存款利息所得有关个人所得税政策的通知》（财税〔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132</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（八）低保及零就业家庭从事个体经营减免个人所得税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《财政部国家税务总局人力资源社会保障部关于继续实施支持和促进重点群体创业就业有关税收政策的通知》（财税〔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39</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《国家税务总局财政部人力资源社会保障部教育部民政部关于支持和促进重点群体创业就业有关税收政策具体实施问题的公告》（国家税务总局公告〔</w:t>
      </w:r>
      <w:r w:rsidRPr="0024420A">
        <w:rPr>
          <w:rFonts w:ascii="宋体" w:hAnsi="宋体" w:cs="宋体"/>
          <w:color w:val="000000"/>
          <w:sz w:val="24"/>
          <w:szCs w:val="24"/>
        </w:rPr>
        <w:t>2014</w:t>
      </w:r>
      <w:r w:rsidRPr="0024420A">
        <w:rPr>
          <w:rFonts w:ascii="宋体" w:hAnsi="宋体" w:cs="宋体" w:hint="eastAsia"/>
          <w:color w:val="000000"/>
          <w:sz w:val="24"/>
          <w:szCs w:val="24"/>
        </w:rPr>
        <w:t>〕第</w:t>
      </w:r>
      <w:r w:rsidRPr="0024420A">
        <w:rPr>
          <w:rFonts w:ascii="宋体" w:hAnsi="宋体" w:cs="宋体"/>
          <w:color w:val="000000"/>
          <w:sz w:val="24"/>
          <w:szCs w:val="24"/>
        </w:rPr>
        <w:t>34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《财政部税务总局人力资源社会保障部教育部关于支持和促进重点群体创业就业税收政策有关问题的补充通知》（财税〔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（九）低保家庭领取住房租赁补贴免税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政策依据：《财政部国家税务总局关于促进公共租赁住房发展有关税收优惠政策的通知》（财税〔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52</w:t>
      </w:r>
      <w:r w:rsidRPr="0024420A">
        <w:rPr>
          <w:rFonts w:ascii="宋体" w:hAnsi="宋体" w:cs="宋体" w:hint="eastAsia"/>
          <w:color w:val="000000"/>
          <w:sz w:val="24"/>
          <w:szCs w:val="24"/>
        </w:rPr>
        <w:t>号）第六条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（十）地方政府债券利息免税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《财政部国家税务总局关于地方政府债券利息所得免征所得税问</w:t>
      </w:r>
      <w:r w:rsidRPr="0024420A">
        <w:rPr>
          <w:rFonts w:ascii="宋体" w:hAnsi="宋体" w:cs="宋体" w:hint="eastAsia"/>
          <w:color w:val="000000"/>
          <w:sz w:val="24"/>
          <w:szCs w:val="24"/>
        </w:rPr>
        <w:lastRenderedPageBreak/>
        <w:t>题的通知》（财税〔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76</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《财政部国家税务总局关于地方政府债券利息免征所得税问题的通知》（财税〔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（十一）发票中奖暂免征收个人所得税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政策依据：《财政部国家税务总局关于个人取得有奖发票奖金征免个人所得税问题的通知》（财税〔</w:t>
      </w:r>
      <w:r w:rsidRPr="0024420A">
        <w:rPr>
          <w:rFonts w:ascii="宋体" w:hAnsi="宋体" w:cs="宋体"/>
          <w:color w:val="000000"/>
          <w:sz w:val="24"/>
          <w:szCs w:val="24"/>
        </w:rPr>
        <w:t>2007</w:t>
      </w:r>
      <w:r w:rsidRPr="0024420A">
        <w:rPr>
          <w:rFonts w:ascii="宋体" w:hAnsi="宋体" w:cs="宋体" w:hint="eastAsia"/>
          <w:color w:val="000000"/>
          <w:sz w:val="24"/>
          <w:szCs w:val="24"/>
        </w:rPr>
        <w:t>〕</w:t>
      </w:r>
      <w:r w:rsidRPr="0024420A">
        <w:rPr>
          <w:rFonts w:ascii="宋体" w:hAnsi="宋体" w:cs="宋体"/>
          <w:color w:val="000000"/>
          <w:sz w:val="24"/>
          <w:szCs w:val="24"/>
        </w:rPr>
        <w:t>34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（十二）符合条件的房屋赠与免征个人所得税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《财政部国家税务总局关于个人无偿受赠房屋有关个人所得税问题的通知》（财税〔</w:t>
      </w:r>
      <w:r w:rsidRPr="0024420A">
        <w:rPr>
          <w:rFonts w:ascii="宋体" w:hAnsi="宋体" w:cs="宋体"/>
          <w:color w:val="000000"/>
          <w:sz w:val="24"/>
          <w:szCs w:val="24"/>
        </w:rPr>
        <w:t>2009</w:t>
      </w:r>
      <w:r w:rsidRPr="0024420A">
        <w:rPr>
          <w:rFonts w:ascii="宋体" w:hAnsi="宋体" w:cs="宋体" w:hint="eastAsia"/>
          <w:color w:val="000000"/>
          <w:sz w:val="24"/>
          <w:szCs w:val="24"/>
        </w:rPr>
        <w:t>〕</w:t>
      </w:r>
      <w:r w:rsidRPr="0024420A">
        <w:rPr>
          <w:rFonts w:ascii="宋体" w:hAnsi="宋体" w:cs="宋体"/>
          <w:color w:val="000000"/>
          <w:sz w:val="24"/>
          <w:szCs w:val="24"/>
        </w:rPr>
        <w:t>78</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《国家税务总局关于进一步简化和规范个人无偿赠与或受赠不动产免征营业税、个人所得税所需证明资料的公告》（税务总局公告</w:t>
      </w:r>
      <w:r w:rsidRPr="0024420A">
        <w:rPr>
          <w:rFonts w:ascii="宋体" w:hAnsi="宋体" w:cs="宋体"/>
          <w:color w:val="000000"/>
          <w:sz w:val="24"/>
          <w:szCs w:val="24"/>
        </w:rPr>
        <w:t>2015</w:t>
      </w:r>
      <w:r w:rsidRPr="0024420A">
        <w:rPr>
          <w:rFonts w:ascii="宋体" w:hAnsi="宋体" w:cs="宋体" w:hint="eastAsia"/>
          <w:color w:val="000000"/>
          <w:sz w:val="24"/>
          <w:szCs w:val="24"/>
        </w:rPr>
        <w:t>年第</w:t>
      </w:r>
      <w:r w:rsidRPr="0024420A">
        <w:rPr>
          <w:rFonts w:ascii="宋体" w:hAnsi="宋体" w:cs="宋体"/>
          <w:color w:val="000000"/>
          <w:sz w:val="24"/>
          <w:szCs w:val="24"/>
        </w:rPr>
        <w:t>75</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（十三）符合条件的津补贴免征个人所得税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《中华人民共和国个人所得税法》（中华人民共和国主席令第</w:t>
      </w:r>
      <w:r w:rsidRPr="0024420A">
        <w:rPr>
          <w:rFonts w:ascii="宋体" w:hAnsi="宋体" w:cs="宋体"/>
          <w:color w:val="000000"/>
          <w:sz w:val="24"/>
          <w:szCs w:val="24"/>
        </w:rPr>
        <w:t>48</w:t>
      </w:r>
      <w:r w:rsidRPr="0024420A">
        <w:rPr>
          <w:rFonts w:ascii="宋体" w:hAnsi="宋体" w:cs="宋体" w:hint="eastAsia"/>
          <w:color w:val="000000"/>
          <w:sz w:val="24"/>
          <w:szCs w:val="24"/>
        </w:rPr>
        <w:t>号）第四条第（三）项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《国务院关于修改〈中华人民共和国个人所得税法实施条例〉的决定》（中华人民共和国国务院令第</w:t>
      </w:r>
      <w:r w:rsidRPr="0024420A">
        <w:rPr>
          <w:rFonts w:ascii="宋体" w:hAnsi="宋体" w:cs="宋体"/>
          <w:color w:val="000000"/>
          <w:sz w:val="24"/>
          <w:szCs w:val="24"/>
        </w:rPr>
        <w:t>600</w:t>
      </w:r>
      <w:r w:rsidRPr="0024420A">
        <w:rPr>
          <w:rFonts w:ascii="宋体" w:hAnsi="宋体" w:cs="宋体" w:hint="eastAsia"/>
          <w:color w:val="000000"/>
          <w:sz w:val="24"/>
          <w:szCs w:val="24"/>
        </w:rPr>
        <w:t>号）第十三条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（十四）符合条件的外籍专家工薪免征个人所得税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政策依据：《财政部国家税务总局关于个人所得税若干政策问题的通知》（财税字〔</w:t>
      </w:r>
      <w:r w:rsidRPr="0024420A">
        <w:rPr>
          <w:rFonts w:ascii="宋体" w:hAnsi="宋体" w:cs="宋体"/>
          <w:color w:val="000000"/>
          <w:sz w:val="24"/>
          <w:szCs w:val="24"/>
        </w:rPr>
        <w:t>1994</w:t>
      </w:r>
      <w:r w:rsidRPr="0024420A">
        <w:rPr>
          <w:rFonts w:ascii="宋体" w:hAnsi="宋体" w:cs="宋体" w:hint="eastAsia"/>
          <w:color w:val="000000"/>
          <w:sz w:val="24"/>
          <w:szCs w:val="24"/>
        </w:rPr>
        <w:t>〕</w:t>
      </w:r>
      <w:r w:rsidRPr="0024420A">
        <w:rPr>
          <w:rFonts w:ascii="宋体" w:hAnsi="宋体" w:cs="宋体"/>
          <w:color w:val="000000"/>
          <w:sz w:val="24"/>
          <w:szCs w:val="24"/>
        </w:rPr>
        <w:t>020</w:t>
      </w:r>
      <w:r w:rsidRPr="0024420A">
        <w:rPr>
          <w:rFonts w:ascii="宋体" w:hAnsi="宋体" w:cs="宋体" w:hint="eastAsia"/>
          <w:color w:val="000000"/>
          <w:sz w:val="24"/>
          <w:szCs w:val="24"/>
        </w:rPr>
        <w:t>号）第二条第（九）项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（十五）符合条件的外交人员免征个人所得税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《中华人民共和国个人所得税法》（中华人民共和国主席令第</w:t>
      </w:r>
      <w:r w:rsidRPr="0024420A">
        <w:rPr>
          <w:rFonts w:ascii="宋体" w:hAnsi="宋体" w:cs="宋体"/>
          <w:color w:val="000000"/>
          <w:sz w:val="24"/>
          <w:szCs w:val="24"/>
        </w:rPr>
        <w:t>48</w:t>
      </w:r>
      <w:r w:rsidRPr="0024420A">
        <w:rPr>
          <w:rFonts w:ascii="宋体" w:hAnsi="宋体" w:cs="宋体" w:hint="eastAsia"/>
          <w:color w:val="000000"/>
          <w:sz w:val="24"/>
          <w:szCs w:val="24"/>
        </w:rPr>
        <w:t>号）第四条第（八）项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《国务院关于修改〈中华人民共和国个人所得税法实施条例〉的决定》（中华人民共和国国务院令第</w:t>
      </w:r>
      <w:r w:rsidRPr="0024420A">
        <w:rPr>
          <w:rFonts w:ascii="宋体" w:hAnsi="宋体" w:cs="宋体"/>
          <w:color w:val="000000"/>
          <w:sz w:val="24"/>
          <w:szCs w:val="24"/>
        </w:rPr>
        <w:t>600</w:t>
      </w:r>
      <w:r w:rsidRPr="0024420A">
        <w:rPr>
          <w:rFonts w:ascii="宋体" w:hAnsi="宋体" w:cs="宋体" w:hint="eastAsia"/>
          <w:color w:val="000000"/>
          <w:sz w:val="24"/>
          <w:szCs w:val="24"/>
        </w:rPr>
        <w:t>号）第十五条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（十六）高级专家延长离退休期间工薪免征个人所得税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政策依据：《财政部国家税务总局关于高级专家延长离休退休期间取得工资薪金所得有关个人所得税问题的通知》（财税〔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7</w:t>
      </w:r>
      <w:r w:rsidRPr="0024420A">
        <w:rPr>
          <w:rFonts w:ascii="宋体" w:hAnsi="宋体" w:cs="宋体" w:hint="eastAsia"/>
          <w:color w:val="000000"/>
          <w:sz w:val="24"/>
          <w:szCs w:val="24"/>
        </w:rPr>
        <w:t>号）第二条第（一）款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（十七）高校毕业生从事个体经营减免个人所得税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《财政部国家税务总局人力资源社会保障部关于继续实施支持和促进重点群体创业就业有关税收政策的通知》（财税〔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39</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《国家税务总局财政部人力资源社会保障部教育部民政部关于支持和促进重点群体创业就业有关税收政策具体实施问题的公告》（国家税务总局公告〔</w:t>
      </w:r>
      <w:r w:rsidRPr="0024420A">
        <w:rPr>
          <w:rFonts w:ascii="宋体" w:hAnsi="宋体" w:cs="宋体"/>
          <w:color w:val="000000"/>
          <w:sz w:val="24"/>
          <w:szCs w:val="24"/>
        </w:rPr>
        <w:t>2014</w:t>
      </w:r>
      <w:r w:rsidRPr="0024420A">
        <w:rPr>
          <w:rFonts w:ascii="宋体" w:hAnsi="宋体" w:cs="宋体" w:hint="eastAsia"/>
          <w:color w:val="000000"/>
          <w:sz w:val="24"/>
          <w:szCs w:val="24"/>
        </w:rPr>
        <w:t>〕第</w:t>
      </w:r>
      <w:r w:rsidRPr="0024420A">
        <w:rPr>
          <w:rFonts w:ascii="宋体" w:hAnsi="宋体" w:cs="宋体"/>
          <w:color w:val="000000"/>
          <w:sz w:val="24"/>
          <w:szCs w:val="24"/>
        </w:rPr>
        <w:t>34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《财政部税务总局人力资源社会保障部教育部关于支持和促进重点群体创业就业税收政策有关问题的补充通知》（财税〔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（十八）个人办理代扣代缴税款手续，按规定取得的扣缴手续费免征个人所得税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政策依据：《财政部国家税务总局关于个人所得税若干政策问题的通知》（财税字〔</w:t>
      </w:r>
      <w:r w:rsidRPr="0024420A">
        <w:rPr>
          <w:rFonts w:ascii="宋体" w:hAnsi="宋体" w:cs="宋体"/>
          <w:color w:val="000000"/>
          <w:sz w:val="24"/>
          <w:szCs w:val="24"/>
        </w:rPr>
        <w:t>1994</w:t>
      </w:r>
      <w:r w:rsidRPr="0024420A">
        <w:rPr>
          <w:rFonts w:ascii="宋体" w:hAnsi="宋体" w:cs="宋体" w:hint="eastAsia"/>
          <w:color w:val="000000"/>
          <w:sz w:val="24"/>
          <w:szCs w:val="24"/>
        </w:rPr>
        <w:t>〕</w:t>
      </w:r>
      <w:r w:rsidRPr="0024420A">
        <w:rPr>
          <w:rFonts w:ascii="宋体" w:hAnsi="宋体" w:cs="宋体"/>
          <w:color w:val="000000"/>
          <w:sz w:val="24"/>
          <w:szCs w:val="24"/>
        </w:rPr>
        <w:t>020</w:t>
      </w:r>
      <w:r w:rsidRPr="0024420A">
        <w:rPr>
          <w:rFonts w:ascii="宋体" w:hAnsi="宋体" w:cs="宋体" w:hint="eastAsia"/>
          <w:color w:val="000000"/>
          <w:sz w:val="24"/>
          <w:szCs w:val="24"/>
        </w:rPr>
        <w:t>号）第二条第（五）款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（十九）个人出租房屋减征个人所得税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政策依据：财政部国家税务总局关于廉租住房经济适用住房和住房租赁有关税收政策的通知》（财税〔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24</w:t>
      </w:r>
      <w:r w:rsidRPr="0024420A">
        <w:rPr>
          <w:rFonts w:ascii="宋体" w:hAnsi="宋体" w:cs="宋体" w:hint="eastAsia"/>
          <w:color w:val="000000"/>
          <w:sz w:val="24"/>
          <w:szCs w:val="24"/>
        </w:rPr>
        <w:t>号）第二条第（一）项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（二十）个人转让</w:t>
      </w:r>
      <w:r w:rsidRPr="0024420A">
        <w:rPr>
          <w:rFonts w:ascii="楷体" w:eastAsia="楷体" w:hAnsi="楷体" w:cs="楷体"/>
          <w:color w:val="000000"/>
          <w:sz w:val="24"/>
          <w:szCs w:val="24"/>
        </w:rPr>
        <w:t>5</w:t>
      </w:r>
      <w:r w:rsidRPr="0024420A">
        <w:rPr>
          <w:rFonts w:ascii="楷体" w:eastAsia="楷体" w:hAnsi="楷体" w:cs="楷体" w:hint="eastAsia"/>
          <w:color w:val="000000"/>
          <w:sz w:val="24"/>
          <w:szCs w:val="24"/>
        </w:rPr>
        <w:t>年以上唯一住房免征个人所得税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《财政部国家税务总局关于个人所得税若干政策问题的通知》（财税字〔</w:t>
      </w:r>
      <w:r w:rsidRPr="0024420A">
        <w:rPr>
          <w:rFonts w:ascii="宋体" w:hAnsi="宋体" w:cs="宋体"/>
          <w:color w:val="000000"/>
          <w:sz w:val="24"/>
          <w:szCs w:val="24"/>
        </w:rPr>
        <w:t>1994</w:t>
      </w:r>
      <w:r w:rsidRPr="0024420A">
        <w:rPr>
          <w:rFonts w:ascii="宋体" w:hAnsi="宋体" w:cs="宋体" w:hint="eastAsia"/>
          <w:color w:val="000000"/>
          <w:sz w:val="24"/>
          <w:szCs w:val="24"/>
        </w:rPr>
        <w:t>〕</w:t>
      </w:r>
      <w:r w:rsidRPr="0024420A">
        <w:rPr>
          <w:rFonts w:ascii="宋体" w:hAnsi="宋体" w:cs="宋体"/>
          <w:color w:val="000000"/>
          <w:sz w:val="24"/>
          <w:szCs w:val="24"/>
        </w:rPr>
        <w:t>020</w:t>
      </w:r>
      <w:r w:rsidRPr="0024420A">
        <w:rPr>
          <w:rFonts w:ascii="宋体" w:hAnsi="宋体" w:cs="宋体" w:hint="eastAsia"/>
          <w:color w:val="000000"/>
          <w:sz w:val="24"/>
          <w:szCs w:val="24"/>
        </w:rPr>
        <w:t>号）第二条第（六）项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《国家税务总局关于个人转让房屋有关税收征管问题的通知》（国税发〔</w:t>
      </w:r>
      <w:r w:rsidRPr="0024420A">
        <w:rPr>
          <w:rFonts w:ascii="宋体" w:hAnsi="宋体" w:cs="宋体"/>
          <w:color w:val="000000"/>
          <w:sz w:val="24"/>
          <w:szCs w:val="24"/>
        </w:rPr>
        <w:t>2007</w:t>
      </w:r>
      <w:r w:rsidRPr="0024420A">
        <w:rPr>
          <w:rFonts w:ascii="宋体" w:hAnsi="宋体" w:cs="宋体" w:hint="eastAsia"/>
          <w:color w:val="000000"/>
          <w:sz w:val="24"/>
          <w:szCs w:val="24"/>
        </w:rPr>
        <w:t>〕</w:t>
      </w:r>
      <w:r w:rsidRPr="0024420A">
        <w:rPr>
          <w:rFonts w:ascii="宋体" w:hAnsi="宋体" w:cs="宋体"/>
          <w:color w:val="000000"/>
          <w:sz w:val="24"/>
          <w:szCs w:val="24"/>
        </w:rPr>
        <w:t>33</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（二十一）工伤保险免税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政策依据：《财政部国家税务总局关于工伤职工取得的工伤保险待遇有关个人所得税政策的通知》（财税〔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40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（二十二）股权分置改革非流通股股东向流通股股东支付对价免税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政策依据：《财政部国家税务总局关于股权分置试点改革有关税收政策问题的通知》（财税〔</w:t>
      </w:r>
      <w:r w:rsidRPr="0024420A">
        <w:rPr>
          <w:rFonts w:ascii="宋体" w:hAnsi="宋体" w:cs="宋体"/>
          <w:color w:val="000000"/>
          <w:sz w:val="24"/>
          <w:szCs w:val="24"/>
        </w:rPr>
        <w:t>2005</w:t>
      </w:r>
      <w:r w:rsidRPr="0024420A">
        <w:rPr>
          <w:rFonts w:ascii="宋体" w:hAnsi="宋体" w:cs="宋体" w:hint="eastAsia"/>
          <w:color w:val="000000"/>
          <w:sz w:val="24"/>
          <w:szCs w:val="24"/>
        </w:rPr>
        <w:t>〕</w:t>
      </w:r>
      <w:r w:rsidRPr="0024420A">
        <w:rPr>
          <w:rFonts w:ascii="宋体" w:hAnsi="宋体" w:cs="宋体"/>
          <w:color w:val="000000"/>
          <w:sz w:val="24"/>
          <w:szCs w:val="24"/>
        </w:rPr>
        <w:t>103</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（二十三）见义勇为奖金免税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政策依据：《财政部国家税务总局关于发给见义勇为者的奖金免征个人所得税问题的通知》（财税字〔</w:t>
      </w:r>
      <w:r w:rsidRPr="0024420A">
        <w:rPr>
          <w:rFonts w:ascii="宋体" w:hAnsi="宋体" w:cs="宋体"/>
          <w:color w:val="000000"/>
          <w:sz w:val="24"/>
          <w:szCs w:val="24"/>
        </w:rPr>
        <w:t>1995</w:t>
      </w:r>
      <w:r w:rsidRPr="0024420A">
        <w:rPr>
          <w:rFonts w:ascii="宋体" w:hAnsi="宋体" w:cs="宋体" w:hint="eastAsia"/>
          <w:color w:val="000000"/>
          <w:sz w:val="24"/>
          <w:szCs w:val="24"/>
        </w:rPr>
        <w:t>〕</w:t>
      </w:r>
      <w:r w:rsidRPr="0024420A">
        <w:rPr>
          <w:rFonts w:ascii="宋体" w:hAnsi="宋体" w:cs="宋体"/>
          <w:color w:val="000000"/>
          <w:sz w:val="24"/>
          <w:szCs w:val="24"/>
        </w:rPr>
        <w:t>25</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（二十四）奖学金免税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政策依据：《财政部国家税务总局关于教育税收政策的通知》财税〔</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39</w:t>
      </w:r>
      <w:r w:rsidRPr="0024420A">
        <w:rPr>
          <w:rFonts w:ascii="宋体" w:hAnsi="宋体" w:cs="宋体" w:hint="eastAsia"/>
          <w:color w:val="000000"/>
          <w:sz w:val="24"/>
          <w:szCs w:val="24"/>
        </w:rPr>
        <w:t>号第一条第</w:t>
      </w:r>
      <w:r w:rsidRPr="0024420A">
        <w:rPr>
          <w:rFonts w:ascii="宋体" w:hAnsi="宋体" w:cs="宋体"/>
          <w:color w:val="000000"/>
          <w:sz w:val="24"/>
          <w:szCs w:val="24"/>
        </w:rPr>
        <w:t>11</w:t>
      </w:r>
      <w:r w:rsidRPr="0024420A">
        <w:rPr>
          <w:rFonts w:ascii="宋体" w:hAnsi="宋体" w:cs="宋体" w:hint="eastAsia"/>
          <w:color w:val="000000"/>
          <w:sz w:val="24"/>
          <w:szCs w:val="24"/>
        </w:rPr>
        <w:t>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（二十五）解除劳动合同当地工资</w:t>
      </w:r>
      <w:r w:rsidRPr="0024420A">
        <w:rPr>
          <w:rFonts w:ascii="楷体" w:eastAsia="楷体" w:hAnsi="楷体" w:cs="楷体"/>
          <w:color w:val="000000"/>
          <w:sz w:val="24"/>
          <w:szCs w:val="24"/>
        </w:rPr>
        <w:t>3</w:t>
      </w:r>
      <w:r w:rsidRPr="0024420A">
        <w:rPr>
          <w:rFonts w:ascii="楷体" w:eastAsia="楷体" w:hAnsi="楷体" w:cs="楷体" w:hint="eastAsia"/>
          <w:color w:val="000000"/>
          <w:sz w:val="24"/>
          <w:szCs w:val="24"/>
        </w:rPr>
        <w:t>倍以内免税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《国家税务总局关于国有企业职工因解除劳动合同取得一次性补偿收入征免个人所得税问题的通知》（国税发〔</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77</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《财政部、国家税务总局关于个人与用人单位解除劳动关系取得的一次性补偿收入征免个人所得税问题的通知》（财税〔</w:t>
      </w:r>
      <w:r w:rsidRPr="0024420A">
        <w:rPr>
          <w:rFonts w:ascii="宋体" w:hAnsi="宋体" w:cs="宋体"/>
          <w:color w:val="000000"/>
          <w:sz w:val="24"/>
          <w:szCs w:val="24"/>
        </w:rPr>
        <w:t>2001</w:t>
      </w:r>
      <w:r w:rsidRPr="0024420A">
        <w:rPr>
          <w:rFonts w:ascii="宋体" w:hAnsi="宋体" w:cs="宋体" w:hint="eastAsia"/>
          <w:color w:val="000000"/>
          <w:sz w:val="24"/>
          <w:szCs w:val="24"/>
        </w:rPr>
        <w:t>〕</w:t>
      </w:r>
      <w:r w:rsidRPr="0024420A">
        <w:rPr>
          <w:rFonts w:ascii="宋体" w:hAnsi="宋体" w:cs="宋体"/>
          <w:color w:val="000000"/>
          <w:sz w:val="24"/>
          <w:szCs w:val="24"/>
        </w:rPr>
        <w:t>157</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（二十六）举报、协查违法犯罪奖金免税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政策依据：《财政部国家税务总局关于个人所得税若干政策问题的通知》（财税字〔</w:t>
      </w:r>
      <w:r w:rsidRPr="0024420A">
        <w:rPr>
          <w:rFonts w:ascii="宋体" w:hAnsi="宋体" w:cs="宋体"/>
          <w:color w:val="000000"/>
          <w:sz w:val="24"/>
          <w:szCs w:val="24"/>
        </w:rPr>
        <w:t>1994</w:t>
      </w:r>
      <w:r w:rsidRPr="0024420A">
        <w:rPr>
          <w:rFonts w:ascii="宋体" w:hAnsi="宋体" w:cs="宋体" w:hint="eastAsia"/>
          <w:color w:val="000000"/>
          <w:sz w:val="24"/>
          <w:szCs w:val="24"/>
        </w:rPr>
        <w:t>〕</w:t>
      </w:r>
      <w:r w:rsidRPr="0024420A">
        <w:rPr>
          <w:rFonts w:ascii="宋体" w:hAnsi="宋体" w:cs="宋体"/>
          <w:color w:val="000000"/>
          <w:sz w:val="24"/>
          <w:szCs w:val="24"/>
        </w:rPr>
        <w:t>020</w:t>
      </w:r>
      <w:r w:rsidRPr="0024420A">
        <w:rPr>
          <w:rFonts w:ascii="宋体" w:hAnsi="宋体" w:cs="宋体" w:hint="eastAsia"/>
          <w:color w:val="000000"/>
          <w:sz w:val="24"/>
          <w:szCs w:val="24"/>
        </w:rPr>
        <w:t>号）第二条第（四）项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（二十七）军人的转业费、复员费免征个人所得税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政策依据：《中华人民共和国个人所得税法》（中华人民共和国主席令第</w:t>
      </w:r>
      <w:r w:rsidRPr="0024420A">
        <w:rPr>
          <w:rFonts w:ascii="宋体" w:hAnsi="宋体" w:cs="宋体"/>
          <w:color w:val="000000"/>
          <w:sz w:val="24"/>
          <w:szCs w:val="24"/>
        </w:rPr>
        <w:t>48</w:t>
      </w:r>
      <w:r w:rsidRPr="0024420A">
        <w:rPr>
          <w:rFonts w:ascii="宋体" w:hAnsi="宋体" w:cs="宋体" w:hint="eastAsia"/>
          <w:color w:val="000000"/>
          <w:sz w:val="24"/>
          <w:szCs w:val="24"/>
        </w:rPr>
        <w:t>号）第四条第（六）项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（二十八）军转干部从事个体经营免征个人所得税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《财政部国家税务总局关于自主择业的军队转业干部有关税收政策问题的通知》财税〔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26</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《国家税务总局关于进一步深化税务行政审批制度改革工作的意见》（税总发〔</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102</w:t>
      </w:r>
      <w:r w:rsidRPr="0024420A">
        <w:rPr>
          <w:rFonts w:ascii="宋体" w:hAnsi="宋体" w:cs="宋体" w:hint="eastAsia"/>
          <w:color w:val="000000"/>
          <w:sz w:val="24"/>
          <w:szCs w:val="24"/>
        </w:rPr>
        <w:t>号）第二条第四款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（二十九）科技成果转化暂不征收个人所得税备案</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政策依据：《国家税务总局关于</w:t>
      </w:r>
      <w:r w:rsidRPr="0024420A">
        <w:rPr>
          <w:rFonts w:ascii="宋体" w:hAnsi="宋体" w:cs="宋体"/>
          <w:color w:val="000000"/>
          <w:sz w:val="24"/>
          <w:szCs w:val="24"/>
        </w:rPr>
        <w:t>3</w:t>
      </w:r>
      <w:r w:rsidRPr="0024420A">
        <w:rPr>
          <w:rFonts w:ascii="宋体" w:hAnsi="宋体" w:cs="宋体" w:hint="eastAsia"/>
          <w:color w:val="000000"/>
          <w:sz w:val="24"/>
          <w:szCs w:val="24"/>
        </w:rPr>
        <w:t>项个人所得税事项取消审批实施后续管理的公告》（国家税务总局公告</w:t>
      </w:r>
      <w:r w:rsidRPr="0024420A">
        <w:rPr>
          <w:rFonts w:ascii="宋体" w:hAnsi="宋体" w:cs="宋体"/>
          <w:color w:val="000000"/>
          <w:sz w:val="24"/>
          <w:szCs w:val="24"/>
        </w:rPr>
        <w:t>2016</w:t>
      </w:r>
      <w:r w:rsidRPr="0024420A">
        <w:rPr>
          <w:rFonts w:ascii="宋体" w:hAnsi="宋体" w:cs="宋体" w:hint="eastAsia"/>
          <w:color w:val="000000"/>
          <w:sz w:val="24"/>
          <w:szCs w:val="24"/>
        </w:rPr>
        <w:t>年第</w:t>
      </w:r>
      <w:r w:rsidRPr="0024420A">
        <w:rPr>
          <w:rFonts w:ascii="宋体" w:hAnsi="宋体" w:cs="宋体"/>
          <w:color w:val="000000"/>
          <w:sz w:val="24"/>
          <w:szCs w:val="24"/>
        </w:rPr>
        <w:t>5</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（三十）来华专家免征个人所得税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政策依据：《财政部、国家税务总局关于个人所得税若干政策问题的通知》</w:t>
      </w:r>
      <w:r w:rsidRPr="0024420A">
        <w:rPr>
          <w:rFonts w:ascii="宋体" w:hAnsi="宋体" w:cs="宋体"/>
          <w:color w:val="000000"/>
          <w:sz w:val="24"/>
          <w:szCs w:val="24"/>
        </w:rPr>
        <w:t>[</w:t>
      </w:r>
      <w:r w:rsidRPr="0024420A">
        <w:rPr>
          <w:rFonts w:ascii="宋体" w:hAnsi="宋体" w:cs="宋体" w:hint="eastAsia"/>
          <w:color w:val="000000"/>
          <w:sz w:val="24"/>
          <w:szCs w:val="24"/>
        </w:rPr>
        <w:t>（</w:t>
      </w:r>
      <w:r w:rsidRPr="0024420A">
        <w:rPr>
          <w:rFonts w:ascii="宋体" w:hAnsi="宋体" w:cs="宋体"/>
          <w:color w:val="000000"/>
          <w:sz w:val="24"/>
          <w:szCs w:val="24"/>
        </w:rPr>
        <w:t>94</w:t>
      </w:r>
      <w:r w:rsidRPr="0024420A">
        <w:rPr>
          <w:rFonts w:ascii="宋体" w:hAnsi="宋体" w:cs="宋体" w:hint="eastAsia"/>
          <w:color w:val="000000"/>
          <w:sz w:val="24"/>
          <w:szCs w:val="24"/>
        </w:rPr>
        <w:t>）财税字第</w:t>
      </w:r>
      <w:r w:rsidRPr="0024420A">
        <w:rPr>
          <w:rFonts w:ascii="宋体" w:hAnsi="宋体" w:cs="宋体"/>
          <w:color w:val="000000"/>
          <w:sz w:val="24"/>
          <w:szCs w:val="24"/>
        </w:rPr>
        <w:t>020</w:t>
      </w:r>
      <w:r w:rsidRPr="0024420A">
        <w:rPr>
          <w:rFonts w:ascii="宋体" w:hAnsi="宋体" w:cs="宋体" w:hint="eastAsia"/>
          <w:color w:val="000000"/>
          <w:sz w:val="24"/>
          <w:szCs w:val="24"/>
        </w:rPr>
        <w:t>号</w:t>
      </w:r>
      <w:r w:rsidRPr="0024420A">
        <w:rPr>
          <w:rFonts w:ascii="宋体" w:hAnsi="宋体" w:cs="宋体"/>
          <w:color w:val="000000"/>
          <w:sz w:val="24"/>
          <w:szCs w:val="24"/>
        </w:rPr>
        <w:t>]</w:t>
      </w:r>
      <w:r w:rsidRPr="0024420A">
        <w:rPr>
          <w:rFonts w:ascii="宋体" w:hAnsi="宋体" w:cs="宋体" w:hint="eastAsia"/>
          <w:color w:val="000000"/>
          <w:sz w:val="24"/>
          <w:szCs w:val="24"/>
        </w:rPr>
        <w:t>第二条第（九）中第一、二项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（三十一）内地个人投资者通过沪港通投资香港联交所上市股票取得的转让差价所得，免征收个人所得税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政策依据：《财政部国家税务总局证监会关于沪港股票市场交易互联互通机制试点有关税收政策的通知》（财税〔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81</w:t>
      </w:r>
      <w:r w:rsidRPr="0024420A">
        <w:rPr>
          <w:rFonts w:ascii="宋体" w:hAnsi="宋体" w:cs="宋体" w:hint="eastAsia"/>
          <w:color w:val="000000"/>
          <w:sz w:val="24"/>
          <w:szCs w:val="24"/>
        </w:rPr>
        <w:t>号）第一条第（一）项、第二条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lastRenderedPageBreak/>
        <w:t>（三十二）取消农业税从事四业所得暂免征收个人所得税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《财政部国家税务总局关于农村税费改革试点地区有关个人所得税问题的通知》（财税〔</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30</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《财政部国家税务总局关于个人独资企业和合伙企业投资者取得种植业养殖业饲养业捕捞业所得有关个人所得税问题的批复》（财税〔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96</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（三十三）三板市场股息红利差别化征税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政策依据：《财政部国家税务总局证监会关于实施全国中小企业股份转让系统挂牌公司股息红利差别化个人所得税政策有关问题的通知》财税〔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48</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（三十四）上市公司股息红利差别化征税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《财政部国家税务总局证监会关于实施上市公司股息红利差别化个人所得税政策有关问题的通知》财税〔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85</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《财政部税务总局证监会关于上市公司股息红利差别化个人所得税政策有关问题的通知》（财税〔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101</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（三十五）社会福利有奖募捐奖券中奖所得免税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政策依据：《国家税务总局关于社会福利有奖募捐发行收入税收问题的通知》（国税发〔</w:t>
      </w:r>
      <w:r w:rsidRPr="0024420A">
        <w:rPr>
          <w:rFonts w:ascii="宋体" w:hAnsi="宋体" w:cs="宋体"/>
          <w:color w:val="000000"/>
          <w:sz w:val="24"/>
          <w:szCs w:val="24"/>
        </w:rPr>
        <w:t>1994</w:t>
      </w:r>
      <w:r w:rsidRPr="0024420A">
        <w:rPr>
          <w:rFonts w:ascii="宋体" w:hAnsi="宋体" w:cs="宋体" w:hint="eastAsia"/>
          <w:color w:val="000000"/>
          <w:sz w:val="24"/>
          <w:szCs w:val="24"/>
        </w:rPr>
        <w:t>〕</w:t>
      </w:r>
      <w:r w:rsidRPr="0024420A">
        <w:rPr>
          <w:rFonts w:ascii="宋体" w:hAnsi="宋体" w:cs="宋体"/>
          <w:color w:val="000000"/>
          <w:sz w:val="24"/>
          <w:szCs w:val="24"/>
        </w:rPr>
        <w:t>127</w:t>
      </w:r>
      <w:r w:rsidRPr="0024420A">
        <w:rPr>
          <w:rFonts w:ascii="宋体" w:hAnsi="宋体" w:cs="宋体" w:hint="eastAsia"/>
          <w:color w:val="000000"/>
          <w:sz w:val="24"/>
          <w:szCs w:val="24"/>
        </w:rPr>
        <w:t>号）第二条第二款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（三十六）生育津贴和生育医疗费免税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政策依据：《财政部国家税务总局关于生育津贴和生育医疗费有关个人所得税政策的通知》财税〔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8</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（三十七）省级、部委、军级奖金免征个人所得税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政策依据：《中华人民共和国个人所得税法》（中华人民共和国主席令第</w:t>
      </w:r>
      <w:r w:rsidRPr="0024420A">
        <w:rPr>
          <w:rFonts w:ascii="宋体" w:hAnsi="宋体" w:cs="宋体"/>
          <w:color w:val="000000"/>
          <w:sz w:val="24"/>
          <w:szCs w:val="24"/>
        </w:rPr>
        <w:t>48</w:t>
      </w:r>
      <w:r w:rsidRPr="0024420A">
        <w:rPr>
          <w:rFonts w:ascii="宋体" w:hAnsi="宋体" w:cs="宋体" w:hint="eastAsia"/>
          <w:color w:val="000000"/>
          <w:sz w:val="24"/>
          <w:szCs w:val="24"/>
        </w:rPr>
        <w:t>号）第四条第（一）项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（三十八）失业人员从事个体经营减免个人所得税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《财政部国家税务总局人力资源社会保障部关于继续实施支持和促进重点群体创业就业有关税收政策的通知》（财税〔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39</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《国家税务总局财政部人力资源社会保障部教育部民政部关于支持和促进重点群体创业就业有关税收政策具体实施问题的公告》（国家税务总局公告〔</w:t>
      </w:r>
      <w:r w:rsidRPr="0024420A">
        <w:rPr>
          <w:rFonts w:ascii="宋体" w:hAnsi="宋体" w:cs="宋体"/>
          <w:color w:val="000000"/>
          <w:sz w:val="24"/>
          <w:szCs w:val="24"/>
        </w:rPr>
        <w:t>2014</w:t>
      </w:r>
      <w:r w:rsidRPr="0024420A">
        <w:rPr>
          <w:rFonts w:ascii="宋体" w:hAnsi="宋体" w:cs="宋体" w:hint="eastAsia"/>
          <w:color w:val="000000"/>
          <w:sz w:val="24"/>
          <w:szCs w:val="24"/>
        </w:rPr>
        <w:t>〕第</w:t>
      </w:r>
      <w:r w:rsidRPr="0024420A">
        <w:rPr>
          <w:rFonts w:ascii="宋体" w:hAnsi="宋体" w:cs="宋体"/>
          <w:color w:val="000000"/>
          <w:sz w:val="24"/>
          <w:szCs w:val="24"/>
        </w:rPr>
        <w:t>34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lastRenderedPageBreak/>
        <w:t xml:space="preserve">3. </w:t>
      </w:r>
      <w:r w:rsidRPr="0024420A">
        <w:rPr>
          <w:rFonts w:ascii="宋体" w:hAnsi="宋体" w:cs="宋体" w:hint="eastAsia"/>
          <w:color w:val="000000"/>
          <w:sz w:val="24"/>
          <w:szCs w:val="24"/>
        </w:rPr>
        <w:t>《财政部税务总局人力资源社会保障部教育部关于支持和促进重点群体创业就业税收政策有关问题的补充通知》（财税〔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（三十九）随军家属从事个体经营免征个人所得税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《财政部国家税务总局关于随军家属就业有关税收政策的通知》（财税〔</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84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《国家税务总局关于进一步深化税务行政审批制度改革工作的意见》（税总发〔</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102</w:t>
      </w:r>
      <w:r w:rsidRPr="0024420A">
        <w:rPr>
          <w:rFonts w:ascii="宋体" w:hAnsi="宋体" w:cs="宋体" w:hint="eastAsia"/>
          <w:color w:val="000000"/>
          <w:sz w:val="24"/>
          <w:szCs w:val="24"/>
        </w:rPr>
        <w:t>号）第二条第四款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（四十）体彩中奖</w:t>
      </w:r>
      <w:r w:rsidRPr="0024420A">
        <w:rPr>
          <w:rFonts w:ascii="楷体" w:eastAsia="楷体" w:hAnsi="楷体" w:cs="楷体"/>
          <w:color w:val="000000"/>
          <w:sz w:val="24"/>
          <w:szCs w:val="24"/>
        </w:rPr>
        <w:t>1</w:t>
      </w:r>
      <w:r w:rsidRPr="0024420A">
        <w:rPr>
          <w:rFonts w:ascii="楷体" w:eastAsia="楷体" w:hAnsi="楷体" w:cs="楷体" w:hint="eastAsia"/>
          <w:color w:val="000000"/>
          <w:sz w:val="24"/>
          <w:szCs w:val="24"/>
        </w:rPr>
        <w:t>万元以下免税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政策依据：《财政部国家税务总局关于个人取得体育彩票中奖所得征免个人所得税问题的通知》（财税字〔</w:t>
      </w:r>
      <w:r w:rsidRPr="0024420A">
        <w:rPr>
          <w:rFonts w:ascii="宋体" w:hAnsi="宋体" w:cs="宋体"/>
          <w:color w:val="000000"/>
          <w:sz w:val="24"/>
          <w:szCs w:val="24"/>
        </w:rPr>
        <w:t>1998</w:t>
      </w:r>
      <w:r w:rsidRPr="0024420A">
        <w:rPr>
          <w:rFonts w:ascii="宋体" w:hAnsi="宋体" w:cs="宋体" w:hint="eastAsia"/>
          <w:color w:val="000000"/>
          <w:sz w:val="24"/>
          <w:szCs w:val="24"/>
        </w:rPr>
        <w:t>〕</w:t>
      </w:r>
      <w:r w:rsidRPr="0024420A">
        <w:rPr>
          <w:rFonts w:ascii="宋体" w:hAnsi="宋体" w:cs="宋体"/>
          <w:color w:val="000000"/>
          <w:sz w:val="24"/>
          <w:szCs w:val="24"/>
        </w:rPr>
        <w:t>12</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（四十一）退役士兵从事个体经营减免个人所得税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政策依据：《财政部国家税务总局民政部关于调整完善扶持自主就业退役士兵创业就业有关税收政策的通知》（财税〔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（四十二）外籍个人出差补贴免税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政策依据：《财政部国家税务总局关于个人所得税若干政策问题的通知》财税字〔</w:t>
      </w:r>
      <w:r w:rsidRPr="0024420A">
        <w:rPr>
          <w:rFonts w:ascii="宋体" w:hAnsi="宋体" w:cs="宋体"/>
          <w:color w:val="000000"/>
          <w:sz w:val="24"/>
          <w:szCs w:val="24"/>
        </w:rPr>
        <w:t>1994</w:t>
      </w:r>
      <w:r w:rsidRPr="0024420A">
        <w:rPr>
          <w:rFonts w:ascii="宋体" w:hAnsi="宋体" w:cs="宋体" w:hint="eastAsia"/>
          <w:color w:val="000000"/>
          <w:sz w:val="24"/>
          <w:szCs w:val="24"/>
        </w:rPr>
        <w:t>〕</w:t>
      </w:r>
      <w:r w:rsidRPr="0024420A">
        <w:rPr>
          <w:rFonts w:ascii="宋体" w:hAnsi="宋体" w:cs="宋体"/>
          <w:color w:val="000000"/>
          <w:sz w:val="24"/>
          <w:szCs w:val="24"/>
        </w:rPr>
        <w:t>20</w:t>
      </w:r>
      <w:r w:rsidRPr="0024420A">
        <w:rPr>
          <w:rFonts w:ascii="宋体" w:hAnsi="宋体" w:cs="宋体" w:hint="eastAsia"/>
          <w:color w:val="000000"/>
          <w:sz w:val="24"/>
          <w:szCs w:val="24"/>
        </w:rPr>
        <w:t>号第二条第（二）项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（四十三）外籍个人取得外商投资企业股息红利免征个人所得税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政策依据：《财政部国家税务总局关于个人所得税若干政策问题的通知》（财税字〔</w:t>
      </w:r>
      <w:r w:rsidRPr="0024420A">
        <w:rPr>
          <w:rFonts w:ascii="宋体" w:hAnsi="宋体" w:cs="宋体"/>
          <w:color w:val="000000"/>
          <w:sz w:val="24"/>
          <w:szCs w:val="24"/>
        </w:rPr>
        <w:t>1994</w:t>
      </w:r>
      <w:r w:rsidRPr="0024420A">
        <w:rPr>
          <w:rFonts w:ascii="宋体" w:hAnsi="宋体" w:cs="宋体" w:hint="eastAsia"/>
          <w:color w:val="000000"/>
          <w:sz w:val="24"/>
          <w:szCs w:val="24"/>
        </w:rPr>
        <w:t>〕</w:t>
      </w:r>
      <w:r w:rsidRPr="0024420A">
        <w:rPr>
          <w:rFonts w:ascii="宋体" w:hAnsi="宋体" w:cs="宋体"/>
          <w:color w:val="000000"/>
          <w:sz w:val="24"/>
          <w:szCs w:val="24"/>
        </w:rPr>
        <w:t>020</w:t>
      </w:r>
      <w:r w:rsidRPr="0024420A">
        <w:rPr>
          <w:rFonts w:ascii="宋体" w:hAnsi="宋体" w:cs="宋体" w:hint="eastAsia"/>
          <w:color w:val="000000"/>
          <w:sz w:val="24"/>
          <w:szCs w:val="24"/>
        </w:rPr>
        <w:t>号）第二条第（八）款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楷体" w:eastAsia="楷体" w:hAnsi="楷体" w:cs="楷体" w:hint="eastAsia"/>
          <w:color w:val="000000"/>
          <w:sz w:val="24"/>
          <w:szCs w:val="24"/>
        </w:rPr>
        <w:t>（四十四）外籍个人生活费用免税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政策依据：《财政部国家税务总局关于个人所得税若干政策问题的通知》财税字〔</w:t>
      </w:r>
      <w:r w:rsidRPr="0024420A">
        <w:rPr>
          <w:rFonts w:ascii="宋体" w:hAnsi="宋体" w:cs="宋体"/>
          <w:color w:val="000000"/>
          <w:sz w:val="24"/>
          <w:szCs w:val="24"/>
        </w:rPr>
        <w:t>1994</w:t>
      </w:r>
      <w:r w:rsidRPr="0024420A">
        <w:rPr>
          <w:rFonts w:ascii="宋体" w:hAnsi="宋体" w:cs="宋体" w:hint="eastAsia"/>
          <w:color w:val="000000"/>
          <w:sz w:val="24"/>
          <w:szCs w:val="24"/>
        </w:rPr>
        <w:t>〕</w:t>
      </w:r>
      <w:r w:rsidRPr="0024420A">
        <w:rPr>
          <w:rFonts w:ascii="宋体" w:hAnsi="宋体" w:cs="宋体"/>
          <w:color w:val="000000"/>
          <w:sz w:val="24"/>
          <w:szCs w:val="24"/>
        </w:rPr>
        <w:t>20</w:t>
      </w:r>
      <w:r w:rsidRPr="0024420A">
        <w:rPr>
          <w:rFonts w:ascii="宋体" w:hAnsi="宋体" w:cs="宋体" w:hint="eastAsia"/>
          <w:color w:val="000000"/>
          <w:sz w:val="24"/>
          <w:szCs w:val="24"/>
        </w:rPr>
        <w:t>号第二条第（一）项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（四十五）外籍个人探亲费、语言训练费、子女教育费免税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政策依据：《财政部国家税务总局关于个人所得税若干政策问题的通知》财税字〔</w:t>
      </w:r>
      <w:r w:rsidRPr="0024420A">
        <w:rPr>
          <w:rFonts w:ascii="宋体" w:hAnsi="宋体" w:cs="宋体"/>
          <w:color w:val="000000"/>
          <w:sz w:val="24"/>
          <w:szCs w:val="24"/>
        </w:rPr>
        <w:t>1994</w:t>
      </w:r>
      <w:r w:rsidRPr="0024420A">
        <w:rPr>
          <w:rFonts w:ascii="宋体" w:hAnsi="宋体" w:cs="宋体" w:hint="eastAsia"/>
          <w:color w:val="000000"/>
          <w:sz w:val="24"/>
          <w:szCs w:val="24"/>
        </w:rPr>
        <w:t>〕</w:t>
      </w:r>
      <w:r w:rsidRPr="0024420A">
        <w:rPr>
          <w:rFonts w:ascii="宋体" w:hAnsi="宋体" w:cs="宋体"/>
          <w:color w:val="000000"/>
          <w:sz w:val="24"/>
          <w:szCs w:val="24"/>
        </w:rPr>
        <w:t>20</w:t>
      </w:r>
      <w:r w:rsidRPr="0024420A">
        <w:rPr>
          <w:rFonts w:ascii="宋体" w:hAnsi="宋体" w:cs="宋体" w:hint="eastAsia"/>
          <w:color w:val="000000"/>
          <w:sz w:val="24"/>
          <w:szCs w:val="24"/>
        </w:rPr>
        <w:t>号第二条第（三）项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（四十六）债券利息所得免征个人所得税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《中华人民共和国个人所得税法》（中华人民共和国主席令第</w:t>
      </w:r>
      <w:r w:rsidRPr="0024420A">
        <w:rPr>
          <w:rFonts w:ascii="宋体" w:hAnsi="宋体" w:cs="宋体"/>
          <w:color w:val="000000"/>
          <w:sz w:val="24"/>
          <w:szCs w:val="24"/>
        </w:rPr>
        <w:t>48</w:t>
      </w:r>
      <w:r w:rsidRPr="0024420A">
        <w:rPr>
          <w:rFonts w:ascii="宋体" w:hAnsi="宋体" w:cs="宋体" w:hint="eastAsia"/>
          <w:color w:val="000000"/>
          <w:sz w:val="24"/>
          <w:szCs w:val="24"/>
        </w:rPr>
        <w:t>号）第四条第（二）项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lastRenderedPageBreak/>
        <w:t xml:space="preserve">2. </w:t>
      </w:r>
      <w:r w:rsidRPr="0024420A">
        <w:rPr>
          <w:rFonts w:ascii="宋体" w:hAnsi="宋体" w:cs="宋体" w:hint="eastAsia"/>
          <w:color w:val="000000"/>
          <w:sz w:val="24"/>
          <w:szCs w:val="24"/>
        </w:rPr>
        <w:t>《国务院关于修改〈中华人民共和国个人所得税法实施条例〉的决定》（中华人民共和国国务院令第</w:t>
      </w:r>
      <w:r w:rsidRPr="0024420A">
        <w:rPr>
          <w:rFonts w:ascii="宋体" w:hAnsi="宋体" w:cs="宋体"/>
          <w:color w:val="000000"/>
          <w:sz w:val="24"/>
          <w:szCs w:val="24"/>
        </w:rPr>
        <w:t>600</w:t>
      </w:r>
      <w:r w:rsidRPr="0024420A">
        <w:rPr>
          <w:rFonts w:ascii="宋体" w:hAnsi="宋体" w:cs="宋体" w:hint="eastAsia"/>
          <w:color w:val="000000"/>
          <w:sz w:val="24"/>
          <w:szCs w:val="24"/>
        </w:rPr>
        <w:t>号）第十二条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（四十七）证券资金利息免税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政策依据：《财政部国家税务总局关于证券市场个人投资者证券交易结算资金利息所得有关个人所得税政策的通知》（财税〔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140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（四十八）住房公积金、医疗保险金、基本养老保险金、失业保险基金个人账户存款利息所得免征个人所得税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政策依据：《财政部国家税务总局关于住房公积金、医疗保险金、基本养老保险金、失业保险基金个人账户存款利息所得免征个人所得税的通知》财税字〔</w:t>
      </w:r>
      <w:r w:rsidRPr="0024420A">
        <w:rPr>
          <w:rFonts w:ascii="宋体" w:hAnsi="宋体" w:cs="宋体"/>
          <w:color w:val="000000"/>
          <w:sz w:val="24"/>
          <w:szCs w:val="24"/>
        </w:rPr>
        <w:t>1999</w:t>
      </w:r>
      <w:r w:rsidRPr="0024420A">
        <w:rPr>
          <w:rFonts w:ascii="宋体" w:hAnsi="宋体" w:cs="宋体" w:hint="eastAsia"/>
          <w:color w:val="000000"/>
          <w:sz w:val="24"/>
          <w:szCs w:val="24"/>
        </w:rPr>
        <w:t>〕</w:t>
      </w:r>
      <w:r w:rsidRPr="0024420A">
        <w:rPr>
          <w:rFonts w:ascii="宋体" w:hAnsi="宋体" w:cs="宋体"/>
          <w:color w:val="000000"/>
          <w:sz w:val="24"/>
          <w:szCs w:val="24"/>
        </w:rPr>
        <w:t>267</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（四十九）转让上市公司股票免税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政策依据：《财政部国家税务总局关于个人转让股票所得继续暂免征收个人所得税的通知》（财税字〔</w:t>
      </w:r>
      <w:r w:rsidRPr="0024420A">
        <w:rPr>
          <w:rFonts w:ascii="宋体" w:hAnsi="宋体" w:cs="宋体"/>
          <w:color w:val="000000"/>
          <w:sz w:val="24"/>
          <w:szCs w:val="24"/>
        </w:rPr>
        <w:t>1998</w:t>
      </w:r>
      <w:r w:rsidRPr="0024420A">
        <w:rPr>
          <w:rFonts w:ascii="宋体" w:hAnsi="宋体" w:cs="宋体" w:hint="eastAsia"/>
          <w:color w:val="000000"/>
          <w:sz w:val="24"/>
          <w:szCs w:val="24"/>
        </w:rPr>
        <w:t>〕</w:t>
      </w:r>
      <w:r w:rsidRPr="0024420A">
        <w:rPr>
          <w:rFonts w:ascii="宋体" w:hAnsi="宋体" w:cs="宋体"/>
          <w:color w:val="000000"/>
          <w:sz w:val="24"/>
          <w:szCs w:val="24"/>
        </w:rPr>
        <w:t>61</w:t>
      </w:r>
      <w:r w:rsidRPr="0024420A">
        <w:rPr>
          <w:rFonts w:ascii="宋体" w:hAnsi="宋体" w:cs="宋体" w:hint="eastAsia"/>
          <w:color w:val="000000"/>
          <w:sz w:val="24"/>
          <w:szCs w:val="24"/>
        </w:rPr>
        <w:t>号）全文</w:t>
      </w:r>
    </w:p>
    <w:p w:rsidR="00955A63" w:rsidRPr="00654BA5" w:rsidRDefault="00654BA5" w:rsidP="00654BA5">
      <w:pPr>
        <w:snapToGrid w:val="0"/>
        <w:spacing w:line="360" w:lineRule="auto"/>
        <w:ind w:firstLineChars="200" w:firstLine="480"/>
        <w:rPr>
          <w:rFonts w:ascii="楷体" w:eastAsia="楷体" w:hAnsi="楷体" w:cs="楷体"/>
          <w:color w:val="000000"/>
          <w:sz w:val="24"/>
          <w:szCs w:val="24"/>
        </w:rPr>
      </w:pPr>
      <w:r w:rsidRPr="00654BA5">
        <w:rPr>
          <w:rFonts w:ascii="楷体" w:eastAsia="楷体" w:hAnsi="楷体" w:cs="楷体" w:hint="eastAsia"/>
          <w:color w:val="000000"/>
          <w:sz w:val="24"/>
          <w:szCs w:val="24"/>
        </w:rPr>
        <w:t>（五十）</w:t>
      </w:r>
      <w:r>
        <w:rPr>
          <w:rFonts w:ascii="楷体" w:eastAsia="楷体" w:hAnsi="楷体" w:cs="楷体" w:hint="eastAsia"/>
          <w:color w:val="000000"/>
          <w:sz w:val="24"/>
          <w:szCs w:val="24"/>
        </w:rPr>
        <w:t>商业健康保险个人所得税税前扣除</w:t>
      </w:r>
    </w:p>
    <w:p w:rsidR="00654BA5" w:rsidRPr="00654BA5" w:rsidRDefault="00654BA5" w:rsidP="00654BA5">
      <w:pPr>
        <w:snapToGrid w:val="0"/>
        <w:spacing w:line="360" w:lineRule="auto"/>
        <w:ind w:firstLineChars="200" w:firstLine="480"/>
        <w:rPr>
          <w:rFonts w:ascii="宋体" w:hAnsi="宋体" w:cs="宋体"/>
          <w:color w:val="000000"/>
          <w:sz w:val="24"/>
          <w:szCs w:val="24"/>
        </w:rPr>
      </w:pPr>
      <w:r w:rsidRPr="00654BA5">
        <w:rPr>
          <w:rFonts w:ascii="宋体" w:hAnsi="宋体" w:cs="宋体" w:hint="eastAsia"/>
          <w:color w:val="000000"/>
          <w:sz w:val="24"/>
          <w:szCs w:val="24"/>
        </w:rPr>
        <w:t>政策依据：《国家税务总局关于推广实施商业健康保险个人所得税政策有关征管问题的公告》（国家税务总局公告2017年第17号）</w:t>
      </w:r>
    </w:p>
    <w:p w:rsidR="00654BA5" w:rsidRPr="00F94041" w:rsidRDefault="00654BA5" w:rsidP="00F94041">
      <w:pPr>
        <w:snapToGrid w:val="0"/>
        <w:spacing w:line="360" w:lineRule="auto"/>
        <w:ind w:firstLineChars="200" w:firstLine="480"/>
        <w:rPr>
          <w:rFonts w:ascii="楷体" w:eastAsia="楷体" w:hAnsi="楷体" w:cs="楷体"/>
          <w:color w:val="000000"/>
          <w:sz w:val="24"/>
          <w:szCs w:val="24"/>
        </w:rPr>
      </w:pPr>
      <w:r w:rsidRPr="00F94041">
        <w:rPr>
          <w:rFonts w:ascii="楷体" w:eastAsia="楷体" w:hAnsi="楷体" w:cs="楷体" w:hint="eastAsia"/>
          <w:color w:val="000000"/>
          <w:sz w:val="24"/>
          <w:szCs w:val="24"/>
        </w:rPr>
        <w:t>（五十一）</w:t>
      </w:r>
      <w:r w:rsidR="00F94041" w:rsidRPr="00F94041">
        <w:rPr>
          <w:rFonts w:ascii="楷体" w:eastAsia="楷体" w:hAnsi="楷体" w:cs="楷体" w:hint="eastAsia"/>
          <w:color w:val="000000"/>
          <w:sz w:val="24"/>
          <w:szCs w:val="24"/>
        </w:rPr>
        <w:t>创投企业合伙人和天使投资人享受个人所得税投资抵扣税收优惠</w:t>
      </w:r>
    </w:p>
    <w:p w:rsidR="00654BA5" w:rsidRDefault="00654BA5" w:rsidP="00654BA5">
      <w:pPr>
        <w:snapToGrid w:val="0"/>
        <w:spacing w:line="360" w:lineRule="auto"/>
        <w:ind w:firstLineChars="200" w:firstLine="480"/>
        <w:rPr>
          <w:rFonts w:ascii="宋体" w:hAnsi="宋体" w:cs="宋体"/>
          <w:color w:val="000000"/>
          <w:sz w:val="24"/>
          <w:szCs w:val="24"/>
        </w:rPr>
      </w:pPr>
      <w:r w:rsidRPr="00654BA5">
        <w:rPr>
          <w:rFonts w:ascii="宋体" w:hAnsi="宋体" w:cs="宋体" w:hint="eastAsia"/>
          <w:color w:val="000000"/>
          <w:sz w:val="24"/>
          <w:szCs w:val="24"/>
        </w:rPr>
        <w:t>政策依据：《关于创业投资企业和天使投资个人有关税收试点政策的通知》（财税〔2017〕38号）</w:t>
      </w:r>
    </w:p>
    <w:p w:rsidR="00F94041" w:rsidRPr="00F94041" w:rsidRDefault="00F94041" w:rsidP="00654BA5">
      <w:pPr>
        <w:snapToGrid w:val="0"/>
        <w:spacing w:line="360" w:lineRule="auto"/>
        <w:ind w:firstLineChars="200" w:firstLine="480"/>
        <w:rPr>
          <w:rFonts w:ascii="宋体" w:hAnsi="宋体" w:cs="宋体"/>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个人所得税纳税申报表</w:t>
      </w:r>
    </w:p>
    <w:p w:rsidR="00955A63" w:rsidRDefault="00955A63" w:rsidP="009348A7">
      <w:pPr>
        <w:snapToGrid w:val="0"/>
        <w:spacing w:line="580" w:lineRule="exact"/>
        <w:ind w:firstLineChars="200" w:firstLine="640"/>
        <w:rPr>
          <w:rFonts w:ascii="仿宋" w:eastAsia="仿宋" w:hAnsi="仿宋" w:cs="Times New Roman"/>
          <w:color w:val="000000"/>
          <w:sz w:val="32"/>
          <w:szCs w:val="32"/>
        </w:rPr>
      </w:pPr>
    </w:p>
    <w:p w:rsidR="00F94041" w:rsidRPr="0024420A" w:rsidRDefault="00F94041" w:rsidP="00F94041">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F94041" w:rsidRDefault="00F94041" w:rsidP="00F94041">
      <w:pPr>
        <w:snapToGrid w:val="0"/>
        <w:spacing w:line="580" w:lineRule="exact"/>
        <w:rPr>
          <w:rFonts w:ascii="仿宋" w:eastAsia="仿宋" w:hAnsi="仿宋" w:cs="Times New Roman"/>
          <w:color w:val="000000"/>
          <w:sz w:val="32"/>
          <w:szCs w:val="32"/>
        </w:rPr>
      </w:pPr>
    </w:p>
    <w:p w:rsidR="00F94041" w:rsidRDefault="00F94041" w:rsidP="009348A7">
      <w:pPr>
        <w:snapToGrid w:val="0"/>
        <w:spacing w:line="580" w:lineRule="exact"/>
        <w:ind w:firstLineChars="200" w:firstLine="640"/>
        <w:rPr>
          <w:rFonts w:ascii="仿宋" w:eastAsia="仿宋" w:hAnsi="仿宋" w:cs="Times New Roman"/>
          <w:color w:val="000000"/>
          <w:sz w:val="32"/>
          <w:szCs w:val="32"/>
        </w:rPr>
      </w:pPr>
    </w:p>
    <w:p w:rsidR="00F94041" w:rsidRPr="0024420A" w:rsidRDefault="00F94041" w:rsidP="009348A7">
      <w:pPr>
        <w:snapToGrid w:val="0"/>
        <w:spacing w:line="580" w:lineRule="exact"/>
        <w:ind w:firstLineChars="200" w:firstLine="640"/>
        <w:rPr>
          <w:rFonts w:ascii="仿宋" w:eastAsia="仿宋" w:hAnsi="仿宋" w:cs="Times New Roman"/>
          <w:color w:val="000000"/>
          <w:sz w:val="32"/>
          <w:szCs w:val="32"/>
        </w:rPr>
      </w:pPr>
    </w:p>
    <w:p w:rsidR="00955A63" w:rsidRPr="0024420A" w:rsidRDefault="00955A63">
      <w:pPr>
        <w:snapToGrid w:val="0"/>
        <w:spacing w:line="580" w:lineRule="exact"/>
        <w:rPr>
          <w:rFonts w:cs="Times New Roman"/>
          <w:color w:val="000000"/>
        </w:rPr>
      </w:pPr>
      <w:r w:rsidRPr="0024420A">
        <w:rPr>
          <w:rFonts w:ascii="仿宋" w:eastAsia="仿宋" w:hAnsi="仿宋" w:cs="仿宋"/>
          <w:color w:val="000000"/>
          <w:sz w:val="32"/>
          <w:szCs w:val="32"/>
        </w:rPr>
        <w:lastRenderedPageBreak/>
        <w:t xml:space="preserve">    </w:t>
      </w:r>
      <w:r w:rsidR="00CE0A60">
        <w:rPr>
          <w:noProof/>
        </w:rPr>
        <w:pict>
          <v:shape id="_x0000_s1039" type="#_x0000_t67" style="position:absolute;left:0;text-align:left;margin-left:333.1pt;margin-top:66.75pt;width:7.7pt;height:23.25pt;z-index:22;mso-position-horizontal-relative:text;mso-position-vertical-relative:text">
            <v:textbox style="layout-flow:vertical-ideographic"/>
          </v:shape>
        </w:pict>
      </w:r>
      <w:r w:rsidR="00CE0A60">
        <w:rPr>
          <w:noProof/>
        </w:rPr>
        <w:pict>
          <v:rect id="_x0000_s1040" style="position:absolute;left:0;text-align:left;margin-left:309.75pt;margin-top:90pt;width:60.8pt;height:37.5pt;z-index:21;mso-position-horizontal-relative:text;mso-position-vertical-relative:text">
            <v:textbox style="mso-next-textbox:#_x0000_s1040">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041" style="position:absolute;left:0;text-align:left;margin-left:218.25pt;margin-top:90pt;width:63.75pt;height:37.5pt;z-index:20;mso-position-horizontal-relative:text;mso-position-vertical-relative:text">
            <v:textbox style="mso-next-textbox:#_x0000_s1041">
              <w:txbxContent>
                <w:p w:rsidR="00654BA5" w:rsidRDefault="00654BA5">
                  <w:pPr>
                    <w:rPr>
                      <w:rFonts w:cs="Times New Roman"/>
                    </w:rPr>
                  </w:pPr>
                  <w:r>
                    <w:rPr>
                      <w:rFonts w:cs="宋体" w:hint="eastAsia"/>
                    </w:rPr>
                    <w:t>补正或不予受理</w:t>
                  </w:r>
                </w:p>
              </w:txbxContent>
            </v:textbox>
          </v:rect>
        </w:pict>
      </w:r>
      <w:r w:rsidR="00CE0A60">
        <w:rPr>
          <w:noProof/>
        </w:rPr>
        <w:pict>
          <v:shape id="_x0000_s1042" type="#_x0000_t67" style="position:absolute;left:0;text-align:left;margin-left:246.55pt;margin-top:66.75pt;width:7.7pt;height:23.25pt;z-index:19;mso-position-horizontal-relative:text;mso-position-vertical-relative:text">
            <v:textbox style="layout-flow:vertical-ideographic"/>
          </v:shape>
        </w:pict>
      </w:r>
      <w:r w:rsidR="00CE0A60">
        <w:rPr>
          <w:noProof/>
        </w:rPr>
        <w:pict>
          <v:rect id="_x0000_s1043" style="position:absolute;left:0;text-align:left;margin-left:309.75pt;margin-top:27pt;width:60.8pt;height:39.75pt;z-index:18;mso-position-horizontal-relative:text;mso-position-vertical-relative:text">
            <v:textbox style="mso-next-textbox:#_x0000_s1043">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044" type="#_x0000_t13" style="position:absolute;left:0;text-align:left;margin-left:282pt;margin-top:43.5pt;width:27.75pt;height:7.15pt;z-index:17;mso-position-horizontal-relative:text;mso-position-vertical-relative:text"/>
        </w:pict>
      </w:r>
      <w:r w:rsidR="00CE0A60">
        <w:rPr>
          <w:noProof/>
        </w:rPr>
        <w:pict>
          <v:rect id="_x0000_s1045" style="position:absolute;left:0;text-align:left;margin-left:218.25pt;margin-top:27pt;width:63.75pt;height:39.75pt;z-index:16;mso-position-horizontal-relative:text;mso-position-vertical-relative:text">
            <v:textbox style="mso-next-textbox:#_x0000_s1045">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046" type="#_x0000_t13" style="position:absolute;left:0;text-align:left;margin-left:185.25pt;margin-top:43.5pt;width:30pt;height:7.15pt;z-index:15;mso-position-horizontal-relative:text;mso-position-vertical-relative:text"/>
        </w:pict>
      </w:r>
      <w:r w:rsidR="00CE0A60">
        <w:rPr>
          <w:noProof/>
        </w:rPr>
        <w:pict>
          <v:rect id="_x0000_s1047" style="position:absolute;left:0;text-align:left;margin-left:106.5pt;margin-top:27pt;width:78pt;height:39.75pt;z-index:14;mso-position-horizontal-relative:text;mso-position-vertical-relative:text">
            <v:textbox style="mso-next-textbox:#_x0000_s1047">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048" type="#_x0000_t13" style="position:absolute;left:0;text-align:left;margin-left:81pt;margin-top:43.5pt;width:25.5pt;height:7.15pt;z-index:13;mso-position-horizontal-relative:text;mso-position-vertical-relative:text"/>
        </w:pict>
      </w:r>
      <w:r w:rsidR="00CE0A60">
        <w:rPr>
          <w:noProof/>
        </w:rPr>
        <w:pict>
          <v:rect id="_x0000_s1049" style="position:absolute;left:0;text-align:left;margin-left:.75pt;margin-top:23.25pt;width:78.75pt;height:43.5pt;z-index:12;mso-position-horizontal-relative:text;mso-position-vertical-relative:text">
            <v:textbox style="mso-next-textbox:#_x0000_s1049">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580" w:lineRule="exact"/>
        <w:rPr>
          <w:rFonts w:cs="Times New Roman"/>
          <w:color w:val="000000"/>
        </w:rPr>
      </w:pPr>
      <w:r w:rsidRPr="0024420A">
        <w:rPr>
          <w:rFonts w:cs="Times New Roman"/>
          <w:color w:val="000000"/>
        </w:rPr>
        <w:tab/>
      </w:r>
      <w:r w:rsidRPr="0024420A">
        <w:rPr>
          <w:rFonts w:cs="宋体" w:hint="eastAsia"/>
          <w:color w:val="000000"/>
        </w:rPr>
        <w:t>是</w:t>
      </w:r>
    </w:p>
    <w:p w:rsidR="00955A63" w:rsidRPr="0024420A" w:rsidRDefault="00955A63">
      <w:pPr>
        <w:tabs>
          <w:tab w:val="left" w:pos="4830"/>
          <w:tab w:val="left" w:pos="5910"/>
        </w:tabs>
        <w:snapToGrid w:val="0"/>
        <w:spacing w:line="580" w:lineRule="exact"/>
        <w:rPr>
          <w:rFonts w:cs="Times New Roman"/>
          <w:color w:val="000000"/>
        </w:rPr>
      </w:pPr>
      <w:r w:rsidRPr="0024420A">
        <w:rPr>
          <w:rFonts w:cs="Times New Roman"/>
          <w:color w:val="000000"/>
        </w:rPr>
        <w:tab/>
      </w:r>
      <w:r w:rsidRPr="0024420A">
        <w:rPr>
          <w:rFonts w:cs="宋体" w:hint="eastAsia"/>
          <w:color w:val="000000"/>
        </w:rPr>
        <w:t>否</w:t>
      </w:r>
      <w:r w:rsidRPr="0024420A">
        <w:rPr>
          <w:rFonts w:cs="Times New Roman"/>
          <w:color w:val="000000"/>
        </w:rPr>
        <w:tab/>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kern w:val="0"/>
          <w:sz w:val="24"/>
          <w:szCs w:val="24"/>
        </w:rPr>
        <w:t>0319-</w:t>
      </w:r>
      <w:r w:rsidR="00D729AF">
        <w:rPr>
          <w:rFonts w:ascii="宋体" w:hAnsi="宋体" w:cs="宋体" w:hint="eastAsia"/>
          <w:color w:val="000000"/>
          <w:kern w:val="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30"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580" w:lineRule="exact"/>
        <w:rPr>
          <w:rFonts w:ascii="宋体" w:cs="Times New Roman"/>
          <w:color w:val="000000"/>
          <w:kern w:val="0"/>
          <w:sz w:val="24"/>
          <w:szCs w:val="24"/>
        </w:rPr>
      </w:pPr>
      <w:r w:rsidRPr="0024420A">
        <w:rPr>
          <w:rFonts w:ascii="仿宋" w:eastAsia="仿宋" w:hAnsi="仿宋" w:cs="仿宋"/>
          <w:color w:val="000000"/>
          <w:sz w:val="32"/>
          <w:szCs w:val="32"/>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lastRenderedPageBreak/>
        <w:t>十二、办公时间、地址和电话</w:t>
      </w:r>
    </w:p>
    <w:p w:rsidR="00955A63" w:rsidRPr="0024420A" w:rsidRDefault="00D729AF" w:rsidP="009348A7">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D729AF">
        <w:rPr>
          <w:rFonts w:ascii="宋体" w:hAnsi="宋体" w:cs="宋体" w:hint="eastAsia"/>
          <w:color w:val="00000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Pr="0024420A" w:rsidRDefault="00955A63" w:rsidP="009348A7">
      <w:pPr>
        <w:adjustRightInd w:val="0"/>
        <w:snapToGrid w:val="0"/>
        <w:spacing w:line="360" w:lineRule="auto"/>
        <w:ind w:firstLineChars="200" w:firstLine="480"/>
        <w:rPr>
          <w:rFonts w:ascii="宋体" w:cs="Times New Roman"/>
          <w:color w:val="000000"/>
          <w:sz w:val="44"/>
          <w:szCs w:val="4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adjustRightInd w:val="0"/>
        <w:snapToGrid w:val="0"/>
        <w:spacing w:line="360" w:lineRule="auto"/>
        <w:rPr>
          <w:rFonts w:ascii="宋体" w:cs="Times New Roman"/>
          <w:color w:val="000000"/>
          <w:sz w:val="44"/>
          <w:szCs w:val="44"/>
        </w:rPr>
      </w:pPr>
    </w:p>
    <w:p w:rsidR="00955A63" w:rsidRDefault="00955A63">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Default="00F94041">
      <w:pPr>
        <w:rPr>
          <w:rFonts w:cs="Times New Roman"/>
          <w:color w:val="000000"/>
        </w:rPr>
      </w:pPr>
    </w:p>
    <w:p w:rsidR="00F94041" w:rsidRPr="0024420A" w:rsidRDefault="00F94041">
      <w:pPr>
        <w:rPr>
          <w:rFonts w:cs="Times New Roman"/>
          <w:color w:val="000000"/>
        </w:rPr>
      </w:pPr>
    </w:p>
    <w:p w:rsidR="00955A63" w:rsidRPr="0024420A" w:rsidRDefault="00955A63">
      <w:pPr>
        <w:pStyle w:val="2"/>
        <w:spacing w:before="340" w:after="330" w:line="360" w:lineRule="auto"/>
        <w:jc w:val="center"/>
        <w:rPr>
          <w:rFonts w:ascii="楷体_GB2312" w:eastAsia="楷体_GB2312" w:cs="Times New Roman"/>
          <w:color w:val="000000"/>
        </w:rPr>
      </w:pPr>
      <w:bookmarkStart w:id="19" w:name="_Toc5216"/>
      <w:bookmarkStart w:id="20" w:name="_Toc484078517"/>
      <w:r w:rsidRPr="0024420A">
        <w:rPr>
          <w:rFonts w:ascii="楷体_GB2312" w:eastAsia="楷体_GB2312" w:cs="楷体_GB2312"/>
          <w:color w:val="000000"/>
        </w:rPr>
        <w:lastRenderedPageBreak/>
        <w:t>3.</w:t>
      </w:r>
      <w:r w:rsidRPr="0024420A">
        <w:rPr>
          <w:rFonts w:ascii="楷体_GB2312" w:eastAsia="楷体_GB2312" w:cs="楷体_GB2312" w:hint="eastAsia"/>
          <w:color w:val="000000"/>
        </w:rPr>
        <w:t>房产税征收</w:t>
      </w:r>
      <w:bookmarkEnd w:id="19"/>
      <w:bookmarkEnd w:id="20"/>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房产税征收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《中华人民共和国税收征收管理法》《中华人民共和国房产税暂行条例》《河北省房产税实施办法》</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pPr>
        <w:snapToGrid w:val="0"/>
        <w:spacing w:line="360" w:lineRule="auto"/>
        <w:ind w:firstLine="630"/>
        <w:rPr>
          <w:rFonts w:ascii="宋体" w:cs="Times New Roman"/>
          <w:color w:val="000000"/>
          <w:sz w:val="24"/>
          <w:szCs w:val="24"/>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（一）企业纳税困难减免房产税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政策依据：《中华人民共和国房产税暂行条例》（国发〔</w:t>
      </w:r>
      <w:r w:rsidRPr="0024420A">
        <w:rPr>
          <w:rFonts w:ascii="宋体" w:hAnsi="宋体" w:cs="宋体"/>
          <w:color w:val="000000"/>
          <w:sz w:val="24"/>
          <w:szCs w:val="24"/>
        </w:rPr>
        <w:t>1986</w:t>
      </w:r>
      <w:r w:rsidRPr="0024420A">
        <w:rPr>
          <w:rFonts w:ascii="宋体" w:hAnsi="宋体" w:cs="宋体" w:hint="eastAsia"/>
          <w:color w:val="000000"/>
          <w:sz w:val="24"/>
          <w:szCs w:val="24"/>
        </w:rPr>
        <w:t>〕</w:t>
      </w:r>
      <w:r w:rsidRPr="0024420A">
        <w:rPr>
          <w:rFonts w:ascii="宋体" w:hAnsi="宋体" w:cs="宋体"/>
          <w:color w:val="000000"/>
          <w:sz w:val="24"/>
          <w:szCs w:val="24"/>
        </w:rPr>
        <w:t>90</w:t>
      </w:r>
      <w:r w:rsidRPr="0024420A">
        <w:rPr>
          <w:rFonts w:ascii="宋体" w:hAnsi="宋体" w:cs="宋体" w:hint="eastAsia"/>
          <w:color w:val="000000"/>
          <w:sz w:val="24"/>
          <w:szCs w:val="24"/>
        </w:rPr>
        <w:t>号）第六条</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除本条例第五条规定者外，纳税人纳税确有困难的，可由省、自治区、直辖市人民政府确定，定期减征或者免征房产税。</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（二）按政府规定价格出租的公有住房和廉租住房免征房产税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《财政部国家税务总局关于调整住房租赁市场税收政策的通知》财税〔</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125</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《财政部国家税务总局关于企业和自收自支事业单位向职工出租的单位自有住房房产税和营业税政策的通知》（财税〔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94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（三）被撤销金融机构清算期间房地产免征房产税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政策依据：《财政部国家税务总局关于被撤销金融机构有关税收政策问题的通知》（财税〔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141</w:t>
      </w:r>
      <w:r w:rsidRPr="0024420A">
        <w:rPr>
          <w:rFonts w:ascii="宋体" w:hAnsi="宋体" w:cs="宋体" w:hint="eastAsia"/>
          <w:color w:val="000000"/>
          <w:sz w:val="24"/>
          <w:szCs w:val="24"/>
        </w:rPr>
        <w:t>号）第二条第二款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（四）部队空余房产租赁免征房产税</w:t>
      </w:r>
    </w:p>
    <w:p w:rsidR="00955A63" w:rsidRPr="0024420A" w:rsidRDefault="00955A63">
      <w:pPr>
        <w:snapToGrid w:val="0"/>
        <w:spacing w:line="360" w:lineRule="auto"/>
        <w:ind w:firstLine="640"/>
        <w:rPr>
          <w:rFonts w:ascii="宋体" w:cs="Times New Roman"/>
          <w:color w:val="000000"/>
          <w:sz w:val="24"/>
          <w:szCs w:val="24"/>
        </w:rPr>
      </w:pPr>
      <w:r w:rsidRPr="0024420A">
        <w:rPr>
          <w:rFonts w:ascii="宋体" w:hAnsi="宋体" w:cs="宋体" w:hint="eastAsia"/>
          <w:color w:val="000000"/>
          <w:sz w:val="24"/>
          <w:szCs w:val="24"/>
        </w:rPr>
        <w:t>政策依据：《财政部国家税务总局关于暂免征收军队空余房产租赁收入营业税房</w:t>
      </w:r>
      <w:r w:rsidRPr="0024420A">
        <w:rPr>
          <w:rFonts w:ascii="宋体" w:hAnsi="宋体" w:cs="宋体" w:hint="eastAsia"/>
          <w:color w:val="000000"/>
          <w:sz w:val="24"/>
          <w:szCs w:val="24"/>
        </w:rPr>
        <w:lastRenderedPageBreak/>
        <w:t>产税的通知》（财税〔</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123</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（五）大修停用的房产免征房产税</w:t>
      </w:r>
    </w:p>
    <w:p w:rsidR="00955A63" w:rsidRPr="0024420A" w:rsidRDefault="00955A63">
      <w:pPr>
        <w:snapToGrid w:val="0"/>
        <w:spacing w:line="360" w:lineRule="auto"/>
        <w:ind w:firstLine="64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《财政部税务总局关于房产税若干具体问题的解释和暂行规定》（</w:t>
      </w:r>
      <w:r w:rsidRPr="0024420A">
        <w:rPr>
          <w:rFonts w:ascii="宋体" w:hAnsi="宋体" w:cs="宋体"/>
          <w:color w:val="000000"/>
          <w:sz w:val="24"/>
          <w:szCs w:val="24"/>
        </w:rPr>
        <w:t>86</w:t>
      </w:r>
      <w:r w:rsidRPr="0024420A">
        <w:rPr>
          <w:rFonts w:ascii="宋体" w:hAnsi="宋体" w:cs="宋体" w:hint="eastAsia"/>
          <w:color w:val="000000"/>
          <w:sz w:val="24"/>
          <w:szCs w:val="24"/>
        </w:rPr>
        <w:t>）财税地字第</w:t>
      </w:r>
      <w:r w:rsidRPr="0024420A">
        <w:rPr>
          <w:rFonts w:ascii="宋体" w:hAnsi="宋体" w:cs="宋体"/>
          <w:color w:val="000000"/>
          <w:sz w:val="24"/>
          <w:szCs w:val="24"/>
        </w:rPr>
        <w:t>008</w:t>
      </w:r>
      <w:r w:rsidRPr="0024420A">
        <w:rPr>
          <w:rFonts w:ascii="宋体" w:hAnsi="宋体" w:cs="宋体" w:hint="eastAsia"/>
          <w:color w:val="000000"/>
          <w:sz w:val="24"/>
          <w:szCs w:val="24"/>
        </w:rPr>
        <w:t>号第二十四条</w:t>
      </w:r>
    </w:p>
    <w:p w:rsidR="00955A63" w:rsidRPr="0024420A" w:rsidRDefault="00955A63">
      <w:pPr>
        <w:snapToGrid w:val="0"/>
        <w:spacing w:line="360" w:lineRule="auto"/>
        <w:ind w:firstLine="64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《关于房产税部分行政审批项目取消后加强后续管理工作的通知》（国税函〔</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839</w:t>
      </w:r>
      <w:r w:rsidRPr="0024420A">
        <w:rPr>
          <w:rFonts w:ascii="宋体" w:hAnsi="宋体" w:cs="宋体" w:hint="eastAsia"/>
          <w:color w:val="000000"/>
          <w:sz w:val="24"/>
          <w:szCs w:val="24"/>
        </w:rPr>
        <w:t>号）第一条、第二条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（六）地方铁路运输企业免征房产税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政策依据：地方铁路运输企业自用的房产应缴纳的房产税比照铁道部所属铁路运输企业的政策执行。</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（七）地下建筑减征房产税</w:t>
      </w:r>
    </w:p>
    <w:p w:rsidR="00955A63" w:rsidRPr="0024420A" w:rsidRDefault="00955A63">
      <w:pPr>
        <w:snapToGrid w:val="0"/>
        <w:spacing w:line="360" w:lineRule="auto"/>
        <w:ind w:firstLine="640"/>
        <w:rPr>
          <w:rFonts w:ascii="宋体" w:cs="Times New Roman"/>
          <w:color w:val="000000"/>
          <w:sz w:val="24"/>
          <w:szCs w:val="24"/>
        </w:rPr>
      </w:pPr>
      <w:r w:rsidRPr="0024420A">
        <w:rPr>
          <w:rFonts w:ascii="宋体" w:hAnsi="宋体" w:cs="宋体" w:hint="eastAsia"/>
          <w:color w:val="000000"/>
          <w:sz w:val="24"/>
          <w:szCs w:val="24"/>
        </w:rPr>
        <w:t>政策依据：《财政部国家税务总局关于具备房屋功能的地下建筑征收房产税的通知》（财税〔</w:t>
      </w:r>
      <w:r w:rsidRPr="0024420A">
        <w:rPr>
          <w:rFonts w:ascii="宋体" w:hAnsi="宋体" w:cs="宋体"/>
          <w:color w:val="000000"/>
          <w:sz w:val="24"/>
          <w:szCs w:val="24"/>
        </w:rPr>
        <w:t>2005</w:t>
      </w:r>
      <w:r w:rsidRPr="0024420A">
        <w:rPr>
          <w:rFonts w:ascii="宋体" w:hAnsi="宋体" w:cs="宋体" w:hint="eastAsia"/>
          <w:color w:val="000000"/>
          <w:sz w:val="24"/>
          <w:szCs w:val="24"/>
        </w:rPr>
        <w:t>〕</w:t>
      </w:r>
      <w:r w:rsidRPr="0024420A">
        <w:rPr>
          <w:rFonts w:ascii="宋体" w:hAnsi="宋体" w:cs="宋体"/>
          <w:color w:val="000000"/>
          <w:sz w:val="24"/>
          <w:szCs w:val="24"/>
        </w:rPr>
        <w:t>181</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（八）地震毁损不堪和危险房屋免房产税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政策依据：《财政部国家税务总局关于认真落实抗震救灾及灾后重建税收政策问题的通知》（财税〔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62</w:t>
      </w:r>
      <w:r w:rsidRPr="0024420A">
        <w:rPr>
          <w:rFonts w:ascii="宋体" w:hAnsi="宋体" w:cs="宋体" w:hint="eastAsia"/>
          <w:color w:val="000000"/>
          <w:sz w:val="24"/>
          <w:szCs w:val="24"/>
        </w:rPr>
        <w:t>号）第三条第一款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（九）对经营公租房所取得的租金收入免征房产税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政策依据：《财政部国家税务总局关于支持公共租赁住房建设和运营有关税收优惠政策的通知》财税〔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88</w:t>
      </w:r>
      <w:r w:rsidRPr="0024420A">
        <w:rPr>
          <w:rFonts w:ascii="宋体" w:hAnsi="宋体" w:cs="宋体" w:hint="eastAsia"/>
          <w:color w:val="000000"/>
          <w:sz w:val="24"/>
          <w:szCs w:val="24"/>
        </w:rPr>
        <w:t>号第六条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（十）房管部门经租非营业用房免征房产税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政策依据：《财政部税务总局关于对房管部门经租的居民住房暂缓征收房产税的通知》（</w:t>
      </w:r>
      <w:r w:rsidRPr="0024420A">
        <w:rPr>
          <w:rFonts w:ascii="宋体" w:hAnsi="宋体" w:cs="宋体"/>
          <w:color w:val="000000"/>
          <w:sz w:val="24"/>
          <w:szCs w:val="24"/>
        </w:rPr>
        <w:t>87</w:t>
      </w:r>
      <w:r w:rsidRPr="0024420A">
        <w:rPr>
          <w:rFonts w:ascii="宋体" w:hAnsi="宋体" w:cs="宋体" w:hint="eastAsia"/>
          <w:color w:val="000000"/>
          <w:sz w:val="24"/>
          <w:szCs w:val="24"/>
        </w:rPr>
        <w:t>）财税地字第</w:t>
      </w:r>
      <w:r w:rsidRPr="0024420A">
        <w:rPr>
          <w:rFonts w:ascii="宋体" w:hAnsi="宋体" w:cs="宋体"/>
          <w:color w:val="000000"/>
          <w:sz w:val="24"/>
          <w:szCs w:val="24"/>
        </w:rPr>
        <w:t>030</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（十一）非营利性科研机构自用的房产免征房产税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政策依据：《财政部国家税务总局关于非营利性科研机构税收政策的通知》（财税〔</w:t>
      </w:r>
      <w:r w:rsidRPr="0024420A">
        <w:rPr>
          <w:rFonts w:ascii="宋体" w:hAnsi="宋体" w:cs="宋体"/>
          <w:color w:val="000000"/>
          <w:sz w:val="24"/>
          <w:szCs w:val="24"/>
        </w:rPr>
        <w:t>2001</w:t>
      </w:r>
      <w:r w:rsidRPr="0024420A">
        <w:rPr>
          <w:rFonts w:ascii="宋体" w:hAnsi="宋体" w:cs="宋体" w:hint="eastAsia"/>
          <w:color w:val="000000"/>
          <w:sz w:val="24"/>
          <w:szCs w:val="24"/>
        </w:rPr>
        <w:t>〕</w:t>
      </w:r>
      <w:r w:rsidRPr="0024420A">
        <w:rPr>
          <w:rFonts w:ascii="宋体" w:hAnsi="宋体" w:cs="宋体"/>
          <w:color w:val="000000"/>
          <w:sz w:val="24"/>
          <w:szCs w:val="24"/>
        </w:rPr>
        <w:t>5</w:t>
      </w:r>
      <w:r w:rsidRPr="0024420A">
        <w:rPr>
          <w:rFonts w:ascii="宋体" w:hAnsi="宋体" w:cs="宋体" w:hint="eastAsia"/>
          <w:color w:val="000000"/>
          <w:sz w:val="24"/>
          <w:szCs w:val="24"/>
        </w:rPr>
        <w:t>号）第二条第（三）项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（十二）非营利性老年服务机构自用房产免征房产税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政策依据：《财政部国家税务总局关于对老年服务机构有关税收政策问题的通知》（财税〔</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97</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（十三）非营利性医疗机构、疾病控制机构和妇幼保健机构等卫生机构自用的房</w:t>
      </w:r>
      <w:r w:rsidRPr="0024420A">
        <w:rPr>
          <w:rFonts w:ascii="楷体" w:eastAsia="楷体" w:hAnsi="楷体" w:cs="楷体" w:hint="eastAsia"/>
          <w:color w:val="000000"/>
          <w:sz w:val="24"/>
          <w:szCs w:val="24"/>
        </w:rPr>
        <w:lastRenderedPageBreak/>
        <w:t>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政策依据：《财政部国家税务总局关于医疗卫生机构有关税收政策的通知》（财税〔</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号）第一条第（五）项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（十四）孵化器自用及提供孵化企业使用房产免征房产税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《财政部国家税务总局关于科技企业孵化器税收政策的通知》（财税〔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117</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《财政部国家税务总局关于延长国家大学科技园和科技企业孵化器税收政策执行期限的通知》财税〔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59</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（十五）符合条件的体育场馆减免房产税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政策依据：《财政部国家税务总局关于体育场馆房产税和城镇土地使用税政策的通知》财税〔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130</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（十六）高校学生公寓免征房产税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《财政部国家税务总局关于经营高校学生公寓和食堂有关税收政策的通知》（财税〔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83</w:t>
      </w:r>
      <w:r w:rsidRPr="0024420A">
        <w:rPr>
          <w:rFonts w:ascii="宋体" w:hAnsi="宋体" w:cs="宋体" w:hint="eastAsia"/>
          <w:color w:val="000000"/>
          <w:sz w:val="24"/>
          <w:szCs w:val="24"/>
        </w:rPr>
        <w:t>号）第一条、第五条、第六条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《财政部、国家税务总局关于经营高校学生公寓和食堂有关税收政策的通知》（财税</w:t>
      </w:r>
      <w:r w:rsidRPr="0024420A">
        <w:rPr>
          <w:rFonts w:ascii="宋体" w:hAnsi="宋体" w:cs="宋体"/>
          <w:color w:val="000000"/>
          <w:sz w:val="24"/>
          <w:szCs w:val="24"/>
        </w:rPr>
        <w:t>[2011]78</w:t>
      </w:r>
      <w:r w:rsidRPr="0024420A">
        <w:rPr>
          <w:rFonts w:ascii="宋体" w:hAnsi="宋体" w:cs="宋体" w:hint="eastAsia"/>
          <w:color w:val="000000"/>
          <w:sz w:val="24"/>
          <w:szCs w:val="24"/>
        </w:rPr>
        <w:t>号）第一条、第五条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（十七）个人出租住房房产税暂减按</w:t>
      </w:r>
      <w:r w:rsidRPr="0024420A">
        <w:rPr>
          <w:rFonts w:ascii="楷体" w:eastAsia="楷体" w:hAnsi="楷体" w:cs="楷体"/>
          <w:color w:val="000000"/>
          <w:sz w:val="24"/>
          <w:szCs w:val="24"/>
        </w:rPr>
        <w:t>4%</w:t>
      </w:r>
      <w:r w:rsidRPr="0024420A">
        <w:rPr>
          <w:rFonts w:ascii="楷体" w:eastAsia="楷体" w:hAnsi="楷体" w:cs="楷体" w:hint="eastAsia"/>
          <w:color w:val="000000"/>
          <w:sz w:val="24"/>
          <w:szCs w:val="24"/>
        </w:rPr>
        <w:t>的税率征收</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《财政部国家税务总局关于廉租住房经济适用住房和住房租赁有关税收政策的通知》（财税〔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24</w:t>
      </w:r>
      <w:r w:rsidRPr="0024420A">
        <w:rPr>
          <w:rFonts w:ascii="宋体" w:hAnsi="宋体" w:cs="宋体" w:hint="eastAsia"/>
          <w:color w:val="000000"/>
          <w:sz w:val="24"/>
          <w:szCs w:val="24"/>
        </w:rPr>
        <w:t>号）第二条第（三）项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《财政部国家税务总局关于调整住房租赁市场税收政策的通知》（财税〔</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125</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（十八）工商行政管理部门的集贸市场用房免征房产税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政策依据：《财政部税务总局关于房产税和车船使用税几个业务问题的解释与规定》（</w:t>
      </w:r>
      <w:r w:rsidRPr="0024420A">
        <w:rPr>
          <w:rFonts w:ascii="宋体" w:hAnsi="宋体" w:cs="宋体"/>
          <w:color w:val="000000"/>
          <w:sz w:val="24"/>
          <w:szCs w:val="24"/>
        </w:rPr>
        <w:t>87</w:t>
      </w:r>
      <w:r w:rsidRPr="0024420A">
        <w:rPr>
          <w:rFonts w:ascii="宋体" w:hAnsi="宋体" w:cs="宋体" w:hint="eastAsia"/>
          <w:color w:val="000000"/>
          <w:sz w:val="24"/>
          <w:szCs w:val="24"/>
        </w:rPr>
        <w:t>）财税地字第</w:t>
      </w:r>
      <w:r w:rsidRPr="0024420A">
        <w:rPr>
          <w:rFonts w:ascii="宋体" w:hAnsi="宋体" w:cs="宋体"/>
          <w:color w:val="000000"/>
          <w:sz w:val="24"/>
          <w:szCs w:val="24"/>
        </w:rPr>
        <w:t>003</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（十九）公共事业用房产免征房产税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政策依据：《中华人民共和国房产税暂行条例》（国发〔</w:t>
      </w:r>
      <w:r w:rsidRPr="0024420A">
        <w:rPr>
          <w:rFonts w:ascii="宋体" w:hAnsi="宋体" w:cs="宋体"/>
          <w:color w:val="000000"/>
          <w:sz w:val="24"/>
          <w:szCs w:val="24"/>
        </w:rPr>
        <w:t>1986</w:t>
      </w:r>
      <w:r w:rsidRPr="0024420A">
        <w:rPr>
          <w:rFonts w:ascii="宋体" w:hAnsi="宋体" w:cs="宋体" w:hint="eastAsia"/>
          <w:color w:val="000000"/>
          <w:sz w:val="24"/>
          <w:szCs w:val="24"/>
        </w:rPr>
        <w:t>〕</w:t>
      </w:r>
      <w:r w:rsidRPr="0024420A">
        <w:rPr>
          <w:rFonts w:ascii="宋体" w:hAnsi="宋体" w:cs="宋体"/>
          <w:color w:val="000000"/>
          <w:sz w:val="24"/>
          <w:szCs w:val="24"/>
        </w:rPr>
        <w:t>90</w:t>
      </w:r>
      <w:r w:rsidRPr="0024420A">
        <w:rPr>
          <w:rFonts w:ascii="宋体" w:hAnsi="宋体" w:cs="宋体" w:hint="eastAsia"/>
          <w:color w:val="000000"/>
          <w:sz w:val="24"/>
          <w:szCs w:val="24"/>
        </w:rPr>
        <w:t>号）第五条（一）、（二）</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（二十）公共租赁住房免征房产税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《财政部国家税务总局关于公共租赁住房税收优惠政策的通知》财税〔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139</w:t>
      </w:r>
      <w:r w:rsidRPr="0024420A">
        <w:rPr>
          <w:rFonts w:ascii="宋体" w:hAnsi="宋体" w:cs="宋体" w:hint="eastAsia"/>
          <w:color w:val="000000"/>
          <w:sz w:val="24"/>
          <w:szCs w:val="24"/>
        </w:rPr>
        <w:t>号第七条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《财政部国家税务总局关于促进公共租赁住房发展有关税收优惠政策的通知》（财税〔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52</w:t>
      </w:r>
      <w:r w:rsidRPr="0024420A">
        <w:rPr>
          <w:rFonts w:ascii="宋体" w:hAnsi="宋体" w:cs="宋体" w:hint="eastAsia"/>
          <w:color w:val="000000"/>
          <w:sz w:val="24"/>
          <w:szCs w:val="24"/>
        </w:rPr>
        <w:t>号）第七条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（二十一）股改铁路运输企业及合资铁路运输公司自用房产免征房产税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政策依据：《财政部国家税务总局关于股改及合资铁路运输企业房产税城镇土地使用税有关政策的通知》（财税〔</w:t>
      </w:r>
      <w:r w:rsidRPr="0024420A">
        <w:rPr>
          <w:rFonts w:ascii="宋体" w:hAnsi="宋体" w:cs="宋体"/>
          <w:color w:val="000000"/>
          <w:sz w:val="24"/>
          <w:szCs w:val="24"/>
        </w:rPr>
        <w:t>2009</w:t>
      </w:r>
      <w:r w:rsidRPr="0024420A">
        <w:rPr>
          <w:rFonts w:ascii="宋体" w:hAnsi="宋体" w:cs="宋体" w:hint="eastAsia"/>
          <w:color w:val="000000"/>
          <w:sz w:val="24"/>
          <w:szCs w:val="24"/>
        </w:rPr>
        <w:t>〕</w:t>
      </w:r>
      <w:r w:rsidRPr="0024420A">
        <w:rPr>
          <w:rFonts w:ascii="宋体" w:hAnsi="宋体" w:cs="宋体"/>
          <w:color w:val="000000"/>
          <w:sz w:val="24"/>
          <w:szCs w:val="24"/>
        </w:rPr>
        <w:t>132</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（二十二）国家大学科技园免征房产税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政策依据：《财政部国家税务总局关于延长国家大学科技园和科技企业孵化器税收政策执行期限的通知》财税〔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59</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（二十三）毁损房屋和危险房屋免征房产税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政策依据：《财政部税务总局关于房产税若干具体问题的解释和暂行规定》（</w:t>
      </w:r>
      <w:r w:rsidRPr="0024420A">
        <w:rPr>
          <w:rFonts w:ascii="宋体" w:hAnsi="宋体" w:cs="宋体"/>
          <w:color w:val="000000"/>
          <w:sz w:val="24"/>
          <w:szCs w:val="24"/>
        </w:rPr>
        <w:t>86</w:t>
      </w:r>
      <w:r w:rsidRPr="0024420A">
        <w:rPr>
          <w:rFonts w:ascii="宋体" w:hAnsi="宋体" w:cs="宋体" w:hint="eastAsia"/>
          <w:color w:val="000000"/>
          <w:sz w:val="24"/>
          <w:szCs w:val="24"/>
        </w:rPr>
        <w:t>）财税地字第</w:t>
      </w:r>
      <w:r w:rsidRPr="0024420A">
        <w:rPr>
          <w:rFonts w:ascii="宋体" w:hAnsi="宋体" w:cs="宋体"/>
          <w:color w:val="000000"/>
          <w:sz w:val="24"/>
          <w:szCs w:val="24"/>
        </w:rPr>
        <w:t>008</w:t>
      </w:r>
      <w:r w:rsidRPr="0024420A">
        <w:rPr>
          <w:rFonts w:ascii="宋体" w:hAnsi="宋体" w:cs="宋体" w:hint="eastAsia"/>
          <w:color w:val="000000"/>
          <w:sz w:val="24"/>
          <w:szCs w:val="24"/>
        </w:rPr>
        <w:t>号第十六条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（二十四）基建工地临时性房屋免征房产税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政策依据：《财政部税务总局关于房产税若干具体问题的解释和暂行规定》（</w:t>
      </w:r>
      <w:r w:rsidRPr="0024420A">
        <w:rPr>
          <w:rFonts w:ascii="宋体" w:hAnsi="宋体" w:cs="宋体"/>
          <w:color w:val="000000"/>
          <w:sz w:val="24"/>
          <w:szCs w:val="24"/>
        </w:rPr>
        <w:t>86</w:t>
      </w:r>
      <w:r w:rsidRPr="0024420A">
        <w:rPr>
          <w:rFonts w:ascii="宋体" w:hAnsi="宋体" w:cs="宋体" w:hint="eastAsia"/>
          <w:color w:val="000000"/>
          <w:sz w:val="24"/>
          <w:szCs w:val="24"/>
        </w:rPr>
        <w:t>）财税地字第</w:t>
      </w:r>
      <w:r w:rsidRPr="0024420A">
        <w:rPr>
          <w:rFonts w:ascii="宋体" w:hAnsi="宋体" w:cs="宋体"/>
          <w:color w:val="000000"/>
          <w:sz w:val="24"/>
          <w:szCs w:val="24"/>
        </w:rPr>
        <w:t>008</w:t>
      </w:r>
      <w:r w:rsidRPr="0024420A">
        <w:rPr>
          <w:rFonts w:ascii="宋体" w:hAnsi="宋体" w:cs="宋体" w:hint="eastAsia"/>
          <w:color w:val="000000"/>
          <w:sz w:val="24"/>
          <w:szCs w:val="24"/>
        </w:rPr>
        <w:t>号第二十一条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（二十五）将职工住宅全部产权出售给本单位职工的房产免征房产税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政策依据：《国家税务总局关于房改后房产税城镇土地使用税征免问题的通知》国税函〔</w:t>
      </w:r>
      <w:r w:rsidRPr="0024420A">
        <w:rPr>
          <w:rFonts w:ascii="宋体" w:hAnsi="宋体" w:cs="宋体"/>
          <w:color w:val="000000"/>
          <w:sz w:val="24"/>
          <w:szCs w:val="24"/>
        </w:rPr>
        <w:t>2001</w:t>
      </w:r>
      <w:r w:rsidRPr="0024420A">
        <w:rPr>
          <w:rFonts w:ascii="宋体" w:hAnsi="宋体" w:cs="宋体" w:hint="eastAsia"/>
          <w:color w:val="000000"/>
          <w:sz w:val="24"/>
          <w:szCs w:val="24"/>
        </w:rPr>
        <w:t>〕</w:t>
      </w:r>
      <w:r w:rsidRPr="0024420A">
        <w:rPr>
          <w:rFonts w:ascii="宋体" w:hAnsi="宋体" w:cs="宋体"/>
          <w:color w:val="000000"/>
          <w:sz w:val="24"/>
          <w:szCs w:val="24"/>
        </w:rPr>
        <w:t>659</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（二十六）军队房产免征房产税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《财政部关于对军队房产征免房产税的通知》（财税字〔</w:t>
      </w:r>
      <w:r w:rsidRPr="0024420A">
        <w:rPr>
          <w:rFonts w:ascii="宋体" w:hAnsi="宋体" w:cs="宋体"/>
          <w:color w:val="000000"/>
          <w:sz w:val="24"/>
          <w:szCs w:val="24"/>
        </w:rPr>
        <w:t>1987</w:t>
      </w:r>
      <w:r w:rsidRPr="0024420A">
        <w:rPr>
          <w:rFonts w:ascii="宋体" w:hAnsi="宋体" w:cs="宋体" w:hint="eastAsia"/>
          <w:color w:val="000000"/>
          <w:sz w:val="24"/>
          <w:szCs w:val="24"/>
        </w:rPr>
        <w:t>〕</w:t>
      </w:r>
      <w:r w:rsidRPr="0024420A">
        <w:rPr>
          <w:rFonts w:ascii="宋体" w:hAnsi="宋体" w:cs="宋体"/>
          <w:color w:val="000000"/>
          <w:sz w:val="24"/>
          <w:szCs w:val="24"/>
        </w:rPr>
        <w:t>32</w:t>
      </w:r>
      <w:r w:rsidRPr="0024420A">
        <w:rPr>
          <w:rFonts w:ascii="宋体" w:hAnsi="宋体" w:cs="宋体" w:hint="eastAsia"/>
          <w:color w:val="000000"/>
          <w:sz w:val="24"/>
          <w:szCs w:val="24"/>
        </w:rPr>
        <w:t>号）第三、四、五条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《中华人民共和国房产税暂行条例》（国发〔</w:t>
      </w:r>
      <w:r w:rsidRPr="0024420A">
        <w:rPr>
          <w:rFonts w:ascii="宋体" w:hAnsi="宋体" w:cs="宋体"/>
          <w:color w:val="000000"/>
          <w:sz w:val="24"/>
          <w:szCs w:val="24"/>
        </w:rPr>
        <w:t>1986</w:t>
      </w:r>
      <w:r w:rsidRPr="0024420A">
        <w:rPr>
          <w:rFonts w:ascii="宋体" w:hAnsi="宋体" w:cs="宋体" w:hint="eastAsia"/>
          <w:color w:val="000000"/>
          <w:sz w:val="24"/>
          <w:szCs w:val="24"/>
        </w:rPr>
        <w:t>〕</w:t>
      </w:r>
      <w:r w:rsidRPr="0024420A">
        <w:rPr>
          <w:rFonts w:ascii="宋体" w:hAnsi="宋体" w:cs="宋体"/>
          <w:color w:val="000000"/>
          <w:sz w:val="24"/>
          <w:szCs w:val="24"/>
        </w:rPr>
        <w:t>90</w:t>
      </w:r>
      <w:r w:rsidRPr="0024420A">
        <w:rPr>
          <w:rFonts w:ascii="宋体" w:hAnsi="宋体" w:cs="宋体" w:hint="eastAsia"/>
          <w:color w:val="000000"/>
          <w:sz w:val="24"/>
          <w:szCs w:val="24"/>
        </w:rPr>
        <w:t>号）第五条（一）条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（二十七）科技园自用及提供孵化企业使用房产免征房产税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政策依据：《财政部国家税务总局关于国家大学科技园税收政策的通知》（财税〔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118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（二十八）劳教单位的自用房产免征房产税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政策依据：《财政部税务总局关于对司法部所属的劳改劳教单位征免房产税问题</w:t>
      </w:r>
      <w:r w:rsidRPr="0024420A">
        <w:rPr>
          <w:rFonts w:ascii="宋体" w:hAnsi="宋体" w:cs="宋体" w:hint="eastAsia"/>
          <w:color w:val="000000"/>
          <w:sz w:val="24"/>
          <w:szCs w:val="24"/>
        </w:rPr>
        <w:lastRenderedPageBreak/>
        <w:t>的补充通知》（</w:t>
      </w:r>
      <w:r w:rsidRPr="0024420A">
        <w:rPr>
          <w:rFonts w:ascii="宋体" w:hAnsi="宋体" w:cs="宋体"/>
          <w:color w:val="000000"/>
          <w:sz w:val="24"/>
          <w:szCs w:val="24"/>
        </w:rPr>
        <w:t>87</w:t>
      </w:r>
      <w:r w:rsidRPr="0024420A">
        <w:rPr>
          <w:rFonts w:ascii="宋体" w:hAnsi="宋体" w:cs="宋体" w:hint="eastAsia"/>
          <w:color w:val="000000"/>
          <w:sz w:val="24"/>
          <w:szCs w:val="24"/>
        </w:rPr>
        <w:t>）财税地字第</w:t>
      </w:r>
      <w:r w:rsidRPr="0024420A">
        <w:rPr>
          <w:rFonts w:ascii="宋体" w:hAnsi="宋体" w:cs="宋体"/>
          <w:color w:val="000000"/>
          <w:sz w:val="24"/>
          <w:szCs w:val="24"/>
        </w:rPr>
        <w:t>029</w:t>
      </w:r>
      <w:r w:rsidRPr="0024420A">
        <w:rPr>
          <w:rFonts w:ascii="宋体" w:hAnsi="宋体" w:cs="宋体" w:hint="eastAsia"/>
          <w:color w:val="000000"/>
          <w:sz w:val="24"/>
          <w:szCs w:val="24"/>
        </w:rPr>
        <w:t>号第一、二条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（二十九）廉租住房租金收入免征房产税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政策依据：《财政部国家税务总局关于廉租住房经济适用住房和住房租赁有关税收政策的通知》财税〔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24</w:t>
      </w:r>
      <w:r w:rsidRPr="0024420A">
        <w:rPr>
          <w:rFonts w:ascii="宋体" w:hAnsi="宋体" w:cs="宋体" w:hint="eastAsia"/>
          <w:color w:val="000000"/>
          <w:sz w:val="24"/>
          <w:szCs w:val="24"/>
        </w:rPr>
        <w:t>号第一条第一项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（三十）煤炭工业部所属防排水抢救站用房免征房产税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政策依据：《财政部国家税务总局关于对煤炭工业部所属防排水抢救站征免房产税、车船使用税的通知》（财税地〔</w:t>
      </w:r>
      <w:r w:rsidRPr="0024420A">
        <w:rPr>
          <w:rFonts w:ascii="宋体" w:hAnsi="宋体" w:cs="宋体"/>
          <w:color w:val="000000"/>
          <w:sz w:val="24"/>
          <w:szCs w:val="24"/>
        </w:rPr>
        <w:t>1987</w:t>
      </w:r>
      <w:r w:rsidRPr="0024420A">
        <w:rPr>
          <w:rFonts w:ascii="宋体" w:hAnsi="宋体" w:cs="宋体" w:hint="eastAsia"/>
          <w:color w:val="000000"/>
          <w:sz w:val="24"/>
          <w:szCs w:val="24"/>
        </w:rPr>
        <w:t>〕</w:t>
      </w:r>
      <w:r w:rsidRPr="0024420A">
        <w:rPr>
          <w:rFonts w:ascii="宋体" w:hAnsi="宋体" w:cs="宋体"/>
          <w:color w:val="000000"/>
          <w:sz w:val="24"/>
          <w:szCs w:val="24"/>
        </w:rPr>
        <w:t>7</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（三十一）农产品批发市场农贸市场房产免征房产税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《财政部国家税务总局关于继续实行农产品批发市场农贸市场房产税城镇土地使用税优惠政策的通知》财税〔</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《财政部国家税务总局关于农产品批发市场、农贸市场房产税、城镇土地使用税政策的通知》（财税〔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68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关于土地使用税若干具体问题的补充规定</w:t>
      </w:r>
      <w:r w:rsidRPr="0024420A">
        <w:rPr>
          <w:rFonts w:ascii="宋体" w:hAnsi="宋体" w:cs="宋体"/>
          <w:color w:val="000000"/>
          <w:sz w:val="24"/>
          <w:szCs w:val="24"/>
        </w:rPr>
        <w:t>&gt;</w:t>
      </w:r>
      <w:r w:rsidRPr="0024420A">
        <w:rPr>
          <w:rFonts w:ascii="宋体" w:hAnsi="宋体" w:cs="宋体" w:hint="eastAsia"/>
          <w:color w:val="000000"/>
          <w:sz w:val="24"/>
          <w:szCs w:val="24"/>
        </w:rPr>
        <w:t>的通知》国税地字〔</w:t>
      </w:r>
      <w:r w:rsidRPr="0024420A">
        <w:rPr>
          <w:rFonts w:ascii="宋体" w:hAnsi="宋体" w:cs="宋体"/>
          <w:color w:val="000000"/>
          <w:sz w:val="24"/>
          <w:szCs w:val="24"/>
        </w:rPr>
        <w:t>1989</w:t>
      </w:r>
      <w:r w:rsidRPr="0024420A">
        <w:rPr>
          <w:rFonts w:ascii="宋体" w:hAnsi="宋体" w:cs="宋体" w:hint="eastAsia"/>
          <w:color w:val="000000"/>
          <w:sz w:val="24"/>
          <w:szCs w:val="24"/>
        </w:rPr>
        <w:t>〕</w:t>
      </w:r>
      <w:r w:rsidRPr="0024420A">
        <w:rPr>
          <w:rFonts w:ascii="宋体" w:hAnsi="宋体" w:cs="宋体"/>
          <w:color w:val="000000"/>
          <w:sz w:val="24"/>
          <w:szCs w:val="24"/>
        </w:rPr>
        <w:t>140</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（三十二）农村饮水工程运营管理单位房产免征房产税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《财政部国家税务总局关于支持农村饮水安全工程建设运营税收政策的通知》（财税〔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30</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《财政部国家税务总局关于继续实行农村饮水安全工程建设运营税收优惠政策的通知》财税〔</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19</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（三十三）企事业单位向个人出租住房房产税减按</w:t>
      </w:r>
      <w:r w:rsidRPr="0024420A">
        <w:rPr>
          <w:rFonts w:ascii="楷体" w:eastAsia="楷体" w:hAnsi="楷体" w:cs="楷体"/>
          <w:color w:val="000000"/>
          <w:sz w:val="24"/>
          <w:szCs w:val="24"/>
        </w:rPr>
        <w:t>4%</w:t>
      </w:r>
      <w:r w:rsidRPr="0024420A">
        <w:rPr>
          <w:rFonts w:ascii="楷体" w:eastAsia="楷体" w:hAnsi="楷体" w:cs="楷体" w:hint="eastAsia"/>
          <w:color w:val="000000"/>
          <w:sz w:val="24"/>
          <w:szCs w:val="24"/>
        </w:rPr>
        <w:t>税率征收</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政策依据：《财政部国家税务总局关于廉租住房经济适用住房和住房租赁有关税收政策的通知》财税〔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24</w:t>
      </w:r>
      <w:r w:rsidRPr="0024420A">
        <w:rPr>
          <w:rFonts w:ascii="宋体" w:hAnsi="宋体" w:cs="宋体" w:hint="eastAsia"/>
          <w:color w:val="000000"/>
          <w:sz w:val="24"/>
          <w:szCs w:val="24"/>
        </w:rPr>
        <w:t>号第二条第（四）项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（三十四）企业办的各类医院的自用房产免征房产税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政策依据：《财政部国家税务总局关于房产税若干具体问题的解释和暂行规定》财税地字〔</w:t>
      </w:r>
      <w:r w:rsidRPr="0024420A">
        <w:rPr>
          <w:rFonts w:ascii="宋体" w:hAnsi="宋体" w:cs="宋体"/>
          <w:color w:val="000000"/>
          <w:sz w:val="24"/>
          <w:szCs w:val="24"/>
        </w:rPr>
        <w:t>1986</w:t>
      </w:r>
      <w:r w:rsidRPr="0024420A">
        <w:rPr>
          <w:rFonts w:ascii="宋体" w:hAnsi="宋体" w:cs="宋体" w:hint="eastAsia"/>
          <w:color w:val="000000"/>
          <w:sz w:val="24"/>
          <w:szCs w:val="24"/>
        </w:rPr>
        <w:t>〕</w:t>
      </w:r>
      <w:r w:rsidRPr="0024420A">
        <w:rPr>
          <w:rFonts w:ascii="宋体" w:hAnsi="宋体" w:cs="宋体"/>
          <w:color w:val="000000"/>
          <w:sz w:val="24"/>
          <w:szCs w:val="24"/>
        </w:rPr>
        <w:t>8</w:t>
      </w:r>
      <w:r w:rsidRPr="0024420A">
        <w:rPr>
          <w:rFonts w:ascii="宋体" w:hAnsi="宋体" w:cs="宋体" w:hint="eastAsia"/>
          <w:color w:val="000000"/>
          <w:sz w:val="24"/>
          <w:szCs w:val="24"/>
        </w:rPr>
        <w:t>号第十条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（三十五）商品储备业务自用房产免征房产税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《财政部国家税务总局关于部分国家储备商品有关税收政策的通知》（财税〔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59</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lastRenderedPageBreak/>
        <w:t xml:space="preserve">2. </w:t>
      </w:r>
      <w:r w:rsidRPr="0024420A">
        <w:rPr>
          <w:rFonts w:ascii="宋体" w:hAnsi="宋体" w:cs="宋体" w:hint="eastAsia"/>
          <w:color w:val="000000"/>
          <w:sz w:val="24"/>
          <w:szCs w:val="24"/>
        </w:rPr>
        <w:t>《财政部、国家税务总局关于部分国家储备商品有关税收政策的通知》（财税</w:t>
      </w:r>
      <w:r w:rsidRPr="0024420A">
        <w:rPr>
          <w:rFonts w:ascii="宋体" w:hAnsi="宋体" w:cs="宋体"/>
          <w:color w:val="000000"/>
          <w:sz w:val="24"/>
          <w:szCs w:val="24"/>
        </w:rPr>
        <w:t>[2011]94</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（三十六）司法部门所属监狱等房产免征房产税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政策依据：《财政部税务总局关于对司法部所属的劳改劳教单位征免房产税问题的通知》（</w:t>
      </w:r>
      <w:r w:rsidRPr="0024420A">
        <w:rPr>
          <w:rFonts w:ascii="宋体" w:hAnsi="宋体" w:cs="宋体"/>
          <w:color w:val="000000"/>
          <w:sz w:val="24"/>
          <w:szCs w:val="24"/>
        </w:rPr>
        <w:t>87</w:t>
      </w:r>
      <w:r w:rsidRPr="0024420A">
        <w:rPr>
          <w:rFonts w:ascii="宋体" w:hAnsi="宋体" w:cs="宋体" w:hint="eastAsia"/>
          <w:color w:val="000000"/>
          <w:sz w:val="24"/>
          <w:szCs w:val="24"/>
        </w:rPr>
        <w:t>）财税地字第</w:t>
      </w:r>
      <w:r w:rsidRPr="0024420A">
        <w:rPr>
          <w:rFonts w:ascii="宋体" w:hAnsi="宋体" w:cs="宋体"/>
          <w:color w:val="000000"/>
          <w:sz w:val="24"/>
          <w:szCs w:val="24"/>
        </w:rPr>
        <w:t>021</w:t>
      </w:r>
      <w:r w:rsidRPr="0024420A">
        <w:rPr>
          <w:rFonts w:ascii="宋体" w:hAnsi="宋体" w:cs="宋体" w:hint="eastAsia"/>
          <w:color w:val="000000"/>
          <w:sz w:val="24"/>
          <w:szCs w:val="24"/>
        </w:rPr>
        <w:t>号第一、二、三条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（三十七）四家金融资产管理公司及分支机构处置不良资产免征房产税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《财政部国家税务总局关于中国信达资产管理股份有限公司等</w:t>
      </w:r>
      <w:r w:rsidRPr="0024420A">
        <w:rPr>
          <w:rFonts w:ascii="宋体" w:hAnsi="宋体" w:cs="宋体"/>
          <w:color w:val="000000"/>
          <w:sz w:val="24"/>
          <w:szCs w:val="24"/>
        </w:rPr>
        <w:t>4</w:t>
      </w:r>
      <w:r w:rsidRPr="0024420A">
        <w:rPr>
          <w:rFonts w:ascii="宋体" w:hAnsi="宋体" w:cs="宋体" w:hint="eastAsia"/>
          <w:color w:val="000000"/>
          <w:sz w:val="24"/>
          <w:szCs w:val="24"/>
        </w:rPr>
        <w:t>家金融资产管理公司有关税收政策问题的通知》（财税〔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56</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国家税务总局关于中国信达等</w:t>
      </w:r>
      <w:r w:rsidRPr="0024420A">
        <w:rPr>
          <w:rFonts w:ascii="宋体" w:hAnsi="宋体" w:cs="宋体"/>
          <w:color w:val="000000"/>
          <w:sz w:val="24"/>
          <w:szCs w:val="24"/>
        </w:rPr>
        <w:t>4</w:t>
      </w:r>
      <w:r w:rsidRPr="0024420A">
        <w:rPr>
          <w:rFonts w:ascii="宋体" w:hAnsi="宋体" w:cs="宋体" w:hint="eastAsia"/>
          <w:color w:val="000000"/>
          <w:sz w:val="24"/>
          <w:szCs w:val="24"/>
        </w:rPr>
        <w:t>家金融资产管理公司税收政策问题的通知》（财税〔</w:t>
      </w:r>
      <w:r w:rsidRPr="0024420A">
        <w:rPr>
          <w:rFonts w:ascii="宋体" w:hAnsi="宋体" w:cs="宋体"/>
          <w:color w:val="000000"/>
          <w:sz w:val="24"/>
          <w:szCs w:val="24"/>
        </w:rPr>
        <w:t>2001</w:t>
      </w:r>
      <w:r w:rsidRPr="0024420A">
        <w:rPr>
          <w:rFonts w:ascii="宋体" w:hAnsi="宋体" w:cs="宋体" w:hint="eastAsia"/>
          <w:color w:val="000000"/>
          <w:sz w:val="24"/>
          <w:szCs w:val="24"/>
        </w:rPr>
        <w:t>〕</w:t>
      </w:r>
      <w:r w:rsidRPr="0024420A">
        <w:rPr>
          <w:rFonts w:ascii="宋体" w:hAnsi="宋体" w:cs="宋体"/>
          <w:color w:val="000000"/>
          <w:sz w:val="24"/>
          <w:szCs w:val="24"/>
        </w:rPr>
        <w:t>10</w:t>
      </w:r>
      <w:r w:rsidRPr="0024420A">
        <w:rPr>
          <w:rFonts w:ascii="宋体" w:hAnsi="宋体" w:cs="宋体" w:hint="eastAsia"/>
          <w:color w:val="000000"/>
          <w:sz w:val="24"/>
          <w:szCs w:val="24"/>
        </w:rPr>
        <w:t>号）第三条第五项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（三十八）天然林保护工程实施企业免征房产税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政策依据：《财政部国家税务总局关于天然林保护工程实施企业和单位有关税收政策的通知》财税〔</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37</w:t>
      </w:r>
      <w:r w:rsidRPr="0024420A">
        <w:rPr>
          <w:rFonts w:ascii="宋体" w:hAnsi="宋体" w:cs="宋体" w:hint="eastAsia"/>
          <w:color w:val="000000"/>
          <w:sz w:val="24"/>
          <w:szCs w:val="24"/>
        </w:rPr>
        <w:t>号第一条、第二条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（三十九）铁路运输企业免征房产税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《财政部国家税务总局关于调整铁路系统房产税城镇土地使用税政策的通知》（财税〔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149</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《财政部国家税务总局关于明确免征房产税、城镇土地使用税的铁路运输企业范围的补充通知》（财税〔</w:t>
      </w:r>
      <w:r w:rsidRPr="0024420A">
        <w:rPr>
          <w:rFonts w:ascii="宋体" w:hAnsi="宋体" w:cs="宋体"/>
          <w:color w:val="000000"/>
          <w:sz w:val="24"/>
          <w:szCs w:val="24"/>
        </w:rPr>
        <w:t>2006</w:t>
      </w:r>
      <w:r w:rsidRPr="0024420A">
        <w:rPr>
          <w:rFonts w:ascii="宋体" w:hAnsi="宋体" w:cs="宋体" w:hint="eastAsia"/>
          <w:color w:val="000000"/>
          <w:sz w:val="24"/>
          <w:szCs w:val="24"/>
        </w:rPr>
        <w:t>〕</w:t>
      </w:r>
      <w:r w:rsidRPr="0024420A">
        <w:rPr>
          <w:rFonts w:ascii="宋体" w:hAnsi="宋体" w:cs="宋体"/>
          <w:color w:val="000000"/>
          <w:sz w:val="24"/>
          <w:szCs w:val="24"/>
        </w:rPr>
        <w:t>17</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（四十）为居民供热所使用的厂房免征房产税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政策依据：《财政部国家税务总局关于继续执行供热企业增值税房产税城镇土地使用税优惠政策的通知》（财税〔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118</w:t>
      </w:r>
      <w:r w:rsidRPr="0024420A">
        <w:rPr>
          <w:rFonts w:ascii="宋体" w:hAnsi="宋体" w:cs="宋体" w:hint="eastAsia"/>
          <w:color w:val="000000"/>
          <w:sz w:val="24"/>
          <w:szCs w:val="24"/>
        </w:rPr>
        <w:t>号）第二条、第三条、第四条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（四十一）学校、托儿所、幼儿园自用的房产免征房产税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政策依据：《财政部国家税务总局关于教育税收政策的通知》（财税〔</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39</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（四十二）血站自用的房产免征房产税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政策依据：《财政部国家税务总局关于血站有关税收问题的通知》财税字〔</w:t>
      </w:r>
      <w:r w:rsidRPr="0024420A">
        <w:rPr>
          <w:rFonts w:ascii="宋体" w:hAnsi="宋体" w:cs="宋体"/>
          <w:color w:val="000000"/>
          <w:sz w:val="24"/>
          <w:szCs w:val="24"/>
        </w:rPr>
        <w:t>1999</w:t>
      </w:r>
      <w:r w:rsidRPr="0024420A">
        <w:rPr>
          <w:rFonts w:ascii="宋体" w:hAnsi="宋体" w:cs="宋体" w:hint="eastAsia"/>
          <w:color w:val="000000"/>
          <w:sz w:val="24"/>
          <w:szCs w:val="24"/>
        </w:rPr>
        <w:t>〕</w:t>
      </w:r>
      <w:r w:rsidRPr="0024420A">
        <w:rPr>
          <w:rFonts w:ascii="宋体" w:hAnsi="宋体" w:cs="宋体"/>
          <w:color w:val="000000"/>
          <w:sz w:val="24"/>
          <w:szCs w:val="24"/>
        </w:rPr>
        <w:t>264</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（四十三）营利性医疗机构自用的房产，免征三年房产税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政策依据：《财政部国家税务总局关于医疗卫生机构有关税收政策的通知》（财税〔</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号）第二条第（一）款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（四十四）中国人民银行总行（含国家外汇管理局）所属分支机构自用的房产免征房产税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《财政部关于对银行、保险系统征免房产税的通知》（财税字（</w:t>
      </w:r>
      <w:r w:rsidRPr="0024420A">
        <w:rPr>
          <w:rFonts w:ascii="宋体" w:hAnsi="宋体" w:cs="宋体"/>
          <w:color w:val="000000"/>
          <w:sz w:val="24"/>
          <w:szCs w:val="24"/>
        </w:rPr>
        <w:t>1987</w:t>
      </w:r>
      <w:r w:rsidRPr="0024420A">
        <w:rPr>
          <w:rFonts w:ascii="宋体" w:hAnsi="宋体" w:cs="宋体" w:hint="eastAsia"/>
          <w:color w:val="000000"/>
          <w:sz w:val="24"/>
          <w:szCs w:val="24"/>
        </w:rPr>
        <w:t>）</w:t>
      </w:r>
      <w:r w:rsidRPr="0024420A">
        <w:rPr>
          <w:rFonts w:ascii="宋体" w:hAnsi="宋体" w:cs="宋体"/>
          <w:color w:val="000000"/>
          <w:sz w:val="24"/>
          <w:szCs w:val="24"/>
        </w:rPr>
        <w:t>36</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《国家税务总局关于中国人民银行总行所属分支机构免征房产税城镇土地使用税的通知》（国税函〔</w:t>
      </w:r>
      <w:r w:rsidRPr="0024420A">
        <w:rPr>
          <w:rFonts w:ascii="宋体" w:hAnsi="宋体" w:cs="宋体"/>
          <w:color w:val="000000"/>
          <w:sz w:val="24"/>
          <w:szCs w:val="24"/>
        </w:rPr>
        <w:t>2001</w:t>
      </w:r>
      <w:r w:rsidRPr="0024420A">
        <w:rPr>
          <w:rFonts w:ascii="宋体" w:hAnsi="宋体" w:cs="宋体" w:hint="eastAsia"/>
          <w:color w:val="000000"/>
          <w:sz w:val="24"/>
          <w:szCs w:val="24"/>
        </w:rPr>
        <w:t>〕</w:t>
      </w:r>
      <w:r w:rsidRPr="0024420A">
        <w:rPr>
          <w:rFonts w:ascii="宋体" w:hAnsi="宋体" w:cs="宋体"/>
          <w:color w:val="000000"/>
          <w:sz w:val="24"/>
          <w:szCs w:val="24"/>
        </w:rPr>
        <w:t>770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（四十五）专为武警内部人员及其家属服务的房产免征房产税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政策依据：《财政部税务总局关于对武警部队房产征免房产税的通知》（财税地字〔</w:t>
      </w:r>
      <w:r w:rsidRPr="0024420A">
        <w:rPr>
          <w:rFonts w:ascii="宋体" w:hAnsi="宋体" w:cs="宋体"/>
          <w:color w:val="000000"/>
          <w:sz w:val="24"/>
          <w:szCs w:val="24"/>
        </w:rPr>
        <w:t>1987</w:t>
      </w:r>
      <w:r w:rsidRPr="0024420A">
        <w:rPr>
          <w:rFonts w:ascii="宋体" w:hAnsi="宋体" w:cs="宋体" w:hint="eastAsia"/>
          <w:color w:val="000000"/>
          <w:sz w:val="24"/>
          <w:szCs w:val="24"/>
        </w:rPr>
        <w:t>〕</w:t>
      </w:r>
      <w:r w:rsidRPr="0024420A">
        <w:rPr>
          <w:rFonts w:ascii="宋体" w:hAnsi="宋体" w:cs="宋体"/>
          <w:color w:val="000000"/>
          <w:sz w:val="24"/>
          <w:szCs w:val="24"/>
        </w:rPr>
        <w:t>12</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（四十六）转制科研机构的科研开发用房免征房产税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《财政部国家税务总局关于延长转制科研机构有关税收政策执行期限的通知》财税〔</w:t>
      </w:r>
      <w:r w:rsidRPr="0024420A">
        <w:rPr>
          <w:rFonts w:ascii="宋体" w:hAnsi="宋体" w:cs="宋体"/>
          <w:color w:val="000000"/>
          <w:sz w:val="24"/>
          <w:szCs w:val="24"/>
        </w:rPr>
        <w:t>2005</w:t>
      </w:r>
      <w:r w:rsidRPr="0024420A">
        <w:rPr>
          <w:rFonts w:ascii="宋体" w:hAnsi="宋体" w:cs="宋体" w:hint="eastAsia"/>
          <w:color w:val="000000"/>
          <w:sz w:val="24"/>
          <w:szCs w:val="24"/>
        </w:rPr>
        <w:t>〕</w:t>
      </w:r>
      <w:r w:rsidRPr="0024420A">
        <w:rPr>
          <w:rFonts w:ascii="宋体" w:hAnsi="宋体" w:cs="宋体"/>
          <w:color w:val="000000"/>
          <w:sz w:val="24"/>
          <w:szCs w:val="24"/>
        </w:rPr>
        <w:t>14</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《财政部国家税务总局关于转制科研机构有关税收政策问题的通知》财税〔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137</w:t>
      </w:r>
      <w:r w:rsidRPr="0024420A">
        <w:rPr>
          <w:rFonts w:ascii="宋体" w:hAnsi="宋体" w:cs="宋体" w:hint="eastAsia"/>
          <w:color w:val="000000"/>
          <w:sz w:val="24"/>
          <w:szCs w:val="24"/>
        </w:rPr>
        <w:t>号第一条、第二条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（四十七）转制文化企业自用房产免征房产税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《财政部国家税务总局中宣部关于继续实施文化体制改革中经营性文化事业单位转制为企业若干税收政策的通知》（财税〔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84</w:t>
      </w:r>
      <w:r w:rsidRPr="0024420A">
        <w:rPr>
          <w:rFonts w:ascii="宋体" w:hAnsi="宋体" w:cs="宋体" w:hint="eastAsia"/>
          <w:color w:val="000000"/>
          <w:sz w:val="24"/>
          <w:szCs w:val="24"/>
        </w:rPr>
        <w:t>号）第一条第（二）项、第二条、第三条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《财政部国家税务总局中宣部关于发布《中国减灾》杂志社等</w:t>
      </w:r>
      <w:r w:rsidRPr="0024420A">
        <w:rPr>
          <w:rFonts w:ascii="宋体" w:hAnsi="宋体" w:cs="宋体"/>
          <w:color w:val="000000"/>
          <w:sz w:val="24"/>
          <w:szCs w:val="24"/>
        </w:rPr>
        <w:t>14</w:t>
      </w:r>
      <w:r w:rsidRPr="0024420A">
        <w:rPr>
          <w:rFonts w:ascii="宋体" w:hAnsi="宋体" w:cs="宋体" w:hint="eastAsia"/>
          <w:color w:val="000000"/>
          <w:sz w:val="24"/>
          <w:szCs w:val="24"/>
        </w:rPr>
        <w:t>家中央所属转制文化企业名单的通知》（财税〔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25</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《财政部国家税务总局关于文化体制改革中经营性文化事业单位转制为企业的若干税收优惠政策的通知》（财税〔</w:t>
      </w:r>
      <w:r w:rsidRPr="0024420A">
        <w:rPr>
          <w:rFonts w:ascii="宋体" w:hAnsi="宋体" w:cs="宋体"/>
          <w:color w:val="000000"/>
          <w:sz w:val="24"/>
          <w:szCs w:val="24"/>
        </w:rPr>
        <w:t>2009</w:t>
      </w:r>
      <w:r w:rsidRPr="0024420A">
        <w:rPr>
          <w:rFonts w:ascii="宋体" w:hAnsi="宋体" w:cs="宋体" w:hint="eastAsia"/>
          <w:color w:val="000000"/>
          <w:sz w:val="24"/>
          <w:szCs w:val="24"/>
        </w:rPr>
        <w:t>〕</w:t>
      </w:r>
      <w:r w:rsidRPr="0024420A">
        <w:rPr>
          <w:rFonts w:ascii="宋体" w:hAnsi="宋体" w:cs="宋体"/>
          <w:color w:val="000000"/>
          <w:sz w:val="24"/>
          <w:szCs w:val="24"/>
        </w:rPr>
        <w:t>34</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（四十八）宗教寺庙、公园、名胜古迹自用的房产免征房产税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政策依据：《中华人民共和国房产税暂行条例》（国发〔</w:t>
      </w:r>
      <w:r w:rsidRPr="0024420A">
        <w:rPr>
          <w:rFonts w:ascii="宋体" w:hAnsi="宋体" w:cs="宋体"/>
          <w:color w:val="000000"/>
          <w:sz w:val="24"/>
          <w:szCs w:val="24"/>
        </w:rPr>
        <w:t>1986</w:t>
      </w:r>
      <w:r w:rsidRPr="0024420A">
        <w:rPr>
          <w:rFonts w:ascii="宋体" w:hAnsi="宋体" w:cs="宋体" w:hint="eastAsia"/>
          <w:color w:val="000000"/>
          <w:sz w:val="24"/>
          <w:szCs w:val="24"/>
        </w:rPr>
        <w:t>〕</w:t>
      </w:r>
      <w:r w:rsidRPr="0024420A">
        <w:rPr>
          <w:rFonts w:ascii="宋体" w:hAnsi="宋体" w:cs="宋体"/>
          <w:color w:val="000000"/>
          <w:sz w:val="24"/>
          <w:szCs w:val="24"/>
        </w:rPr>
        <w:t>90</w:t>
      </w:r>
      <w:r w:rsidRPr="0024420A">
        <w:rPr>
          <w:rFonts w:ascii="宋体" w:hAnsi="宋体" w:cs="宋体" w:hint="eastAsia"/>
          <w:color w:val="000000"/>
          <w:sz w:val="24"/>
          <w:szCs w:val="24"/>
        </w:rPr>
        <w:t>号）第五条第三项</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lastRenderedPageBreak/>
        <w:t>五、申请材料</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房产税纳税申报表</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050" type="#_x0000_t67" style="position:absolute;left:0;text-align:left;margin-left:333.1pt;margin-top:66.75pt;width:7.7pt;height:23.25pt;z-index:33;mso-position-horizontal-relative:text;mso-position-vertical-relative:text">
            <v:textbox style="layout-flow:vertical-ideographic"/>
          </v:shape>
        </w:pict>
      </w:r>
      <w:r w:rsidR="00CE0A60">
        <w:rPr>
          <w:noProof/>
        </w:rPr>
        <w:pict>
          <v:rect id="_x0000_s1051" style="position:absolute;left:0;text-align:left;margin-left:309.75pt;margin-top:90pt;width:60.8pt;height:37.5pt;z-index:32;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052" style="position:absolute;left:0;text-align:left;margin-left:218.25pt;margin-top:90pt;width:63.75pt;height:37.5pt;z-index:31;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053" type="#_x0000_t67" style="position:absolute;left:0;text-align:left;margin-left:246.55pt;margin-top:66.75pt;width:7.7pt;height:23.25pt;z-index:30;mso-position-horizontal-relative:text;mso-position-vertical-relative:text">
            <v:textbox style="layout-flow:vertical-ideographic"/>
          </v:shape>
        </w:pict>
      </w:r>
      <w:r w:rsidR="00CE0A60">
        <w:rPr>
          <w:noProof/>
        </w:rPr>
        <w:pict>
          <v:rect id="_x0000_s1054" style="position:absolute;left:0;text-align:left;margin-left:309.75pt;margin-top:27pt;width:60.8pt;height:39.75pt;z-index:29;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055" type="#_x0000_t13" style="position:absolute;left:0;text-align:left;margin-left:282pt;margin-top:43.5pt;width:27.75pt;height:7.15pt;z-index:28;mso-position-horizontal-relative:text;mso-position-vertical-relative:text"/>
        </w:pict>
      </w:r>
      <w:r w:rsidR="00CE0A60">
        <w:rPr>
          <w:noProof/>
        </w:rPr>
        <w:pict>
          <v:rect id="_x0000_s1056" style="position:absolute;left:0;text-align:left;margin-left:218.25pt;margin-top:27pt;width:63.75pt;height:39.75pt;z-index:27;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057" type="#_x0000_t13" style="position:absolute;left:0;text-align:left;margin-left:185.25pt;margin-top:43.5pt;width:30pt;height:7.15pt;z-index:26;mso-position-horizontal-relative:text;mso-position-vertical-relative:text"/>
        </w:pict>
      </w:r>
      <w:r w:rsidR="00CE0A60">
        <w:rPr>
          <w:noProof/>
        </w:rPr>
        <w:pict>
          <v:rect id="_x0000_s1058" style="position:absolute;left:0;text-align:left;margin-left:106.5pt;margin-top:27pt;width:78pt;height:39.75pt;z-index:25;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059" type="#_x0000_t13" style="position:absolute;left:0;text-align:left;margin-left:81pt;margin-top:43.5pt;width:25.5pt;height:7.15pt;z-index:24;mso-position-horizontal-relative:text;mso-position-vertical-relative:text"/>
        </w:pict>
      </w:r>
      <w:r w:rsidR="00CE0A60">
        <w:rPr>
          <w:noProof/>
        </w:rPr>
        <w:pict>
          <v:rect id="_x0000_s1060" style="position:absolute;left:0;text-align:left;margin-left:.75pt;margin-top:23.25pt;width:78.75pt;height:43.5pt;z-index:23;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color w:val="000000"/>
          <w:sz w:val="24"/>
          <w:szCs w:val="24"/>
        </w:rPr>
      </w:pPr>
    </w:p>
    <w:p w:rsidR="00955A63" w:rsidRPr="0024420A" w:rsidRDefault="00955A63">
      <w:pPr>
        <w:snapToGrid w:val="0"/>
        <w:spacing w:line="360" w:lineRule="auto"/>
        <w:rPr>
          <w:rFonts w:ascii="宋体" w:cs="Times New Roman"/>
          <w:color w:val="000000"/>
          <w:sz w:val="24"/>
          <w:szCs w:val="24"/>
        </w:rPr>
      </w:pP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sz w:val="24"/>
          <w:szCs w:val="24"/>
        </w:rPr>
        <w:t xml:space="preserve"> 0319-</w:t>
      </w:r>
      <w:r w:rsidR="00EE0D19">
        <w:rPr>
          <w:rFonts w:ascii="宋体" w:hAnsi="宋体" w:cs="宋体"/>
          <w:color w:val="00000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31"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lastRenderedPageBreak/>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D729AF" w:rsidRPr="0024420A" w:rsidRDefault="00D729AF" w:rsidP="00D729AF">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D729AF" w:rsidRPr="0024420A" w:rsidRDefault="00D729AF" w:rsidP="00D729AF">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D729AF" w:rsidRPr="0024420A" w:rsidRDefault="00D729AF" w:rsidP="00D729AF">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Pr>
          <w:rFonts w:ascii="宋体" w:hAnsi="宋体" w:cs="宋体" w:hint="eastAsia"/>
          <w:color w:val="000000"/>
          <w:sz w:val="24"/>
          <w:szCs w:val="24"/>
        </w:rPr>
        <w:t>8579961</w:t>
      </w:r>
    </w:p>
    <w:p w:rsidR="00D729AF" w:rsidRPr="0024420A" w:rsidRDefault="00D729AF" w:rsidP="00D729AF">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D729AF" w:rsidRPr="0024420A" w:rsidRDefault="00D729AF" w:rsidP="00D729AF">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D729AF" w:rsidRPr="0024420A" w:rsidRDefault="00D729AF" w:rsidP="00D729AF">
      <w:pPr>
        <w:adjustRightInd w:val="0"/>
        <w:snapToGrid w:val="0"/>
        <w:spacing w:line="360" w:lineRule="auto"/>
        <w:ind w:firstLineChars="200" w:firstLine="480"/>
        <w:rPr>
          <w:rFonts w:ascii="宋体" w:cs="Times New Roman"/>
          <w:color w:val="000000"/>
          <w:sz w:val="44"/>
          <w:szCs w:val="4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cs="Times New Roman"/>
          <w:color w:val="000000"/>
          <w:sz w:val="24"/>
          <w:szCs w:val="24"/>
        </w:rPr>
        <w:br w:type="page"/>
      </w:r>
      <w:bookmarkStart w:id="21" w:name="_Toc7136"/>
      <w:bookmarkStart w:id="22" w:name="_Toc484078518"/>
      <w:r w:rsidRPr="0024420A">
        <w:rPr>
          <w:rFonts w:ascii="楷体_GB2312" w:eastAsia="楷体_GB2312" w:cs="楷体_GB2312"/>
          <w:color w:val="000000"/>
        </w:rPr>
        <w:lastRenderedPageBreak/>
        <w:t xml:space="preserve">4. </w:t>
      </w:r>
      <w:r w:rsidRPr="0024420A">
        <w:rPr>
          <w:rFonts w:ascii="楷体_GB2312" w:eastAsia="楷体_GB2312" w:cs="楷体_GB2312" w:hint="eastAsia"/>
          <w:color w:val="000000"/>
        </w:rPr>
        <w:t>城镇土地使用税征收</w:t>
      </w:r>
      <w:bookmarkEnd w:id="21"/>
      <w:bookmarkEnd w:id="22"/>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城镇土地使用税征收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《中华人民共和国税收征收管理法》《中华人民共和国城镇土地使用税暂行条例》《河北省城镇土地使用税实施办法》</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（一）家金融资产公司处置房地产免土地税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《财政部国家税务总局关于中国信达等</w:t>
      </w:r>
      <w:r w:rsidRPr="0024420A">
        <w:rPr>
          <w:rFonts w:ascii="宋体" w:hAnsi="宋体" w:cs="宋体"/>
          <w:color w:val="000000"/>
          <w:sz w:val="24"/>
          <w:szCs w:val="24"/>
        </w:rPr>
        <w:t>4</w:t>
      </w:r>
      <w:r w:rsidRPr="0024420A">
        <w:rPr>
          <w:rFonts w:ascii="宋体" w:hAnsi="宋体" w:cs="宋体" w:hint="eastAsia"/>
          <w:color w:val="000000"/>
          <w:sz w:val="24"/>
          <w:szCs w:val="24"/>
        </w:rPr>
        <w:t>家金融资产管理公司税收政策问题的通知》（财税〔</w:t>
      </w:r>
      <w:r w:rsidRPr="0024420A">
        <w:rPr>
          <w:rFonts w:ascii="宋体" w:hAnsi="宋体" w:cs="宋体"/>
          <w:color w:val="000000"/>
          <w:sz w:val="24"/>
          <w:szCs w:val="24"/>
        </w:rPr>
        <w:t>2001</w:t>
      </w:r>
      <w:r w:rsidRPr="0024420A">
        <w:rPr>
          <w:rFonts w:ascii="宋体" w:hAnsi="宋体" w:cs="宋体" w:hint="eastAsia"/>
          <w:color w:val="000000"/>
          <w:sz w:val="24"/>
          <w:szCs w:val="24"/>
        </w:rPr>
        <w:t>〕</w:t>
      </w:r>
      <w:r w:rsidRPr="0024420A">
        <w:rPr>
          <w:rFonts w:ascii="宋体" w:hAnsi="宋体" w:cs="宋体"/>
          <w:color w:val="000000"/>
          <w:sz w:val="24"/>
          <w:szCs w:val="24"/>
        </w:rPr>
        <w:t>10</w:t>
      </w:r>
      <w:r w:rsidRPr="0024420A">
        <w:rPr>
          <w:rFonts w:ascii="宋体" w:hAnsi="宋体" w:cs="宋体" w:hint="eastAsia"/>
          <w:color w:val="000000"/>
          <w:sz w:val="24"/>
          <w:szCs w:val="24"/>
        </w:rPr>
        <w:t>号）第三条第五项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《财政部国家税务总局关于中国信达资产管理股份有限公司等</w:t>
      </w:r>
      <w:r w:rsidRPr="0024420A">
        <w:rPr>
          <w:rFonts w:ascii="宋体" w:hAnsi="宋体" w:cs="宋体"/>
          <w:color w:val="000000"/>
          <w:sz w:val="24"/>
          <w:szCs w:val="24"/>
        </w:rPr>
        <w:t>4</w:t>
      </w:r>
      <w:r w:rsidRPr="0024420A">
        <w:rPr>
          <w:rFonts w:ascii="宋体" w:hAnsi="宋体" w:cs="宋体" w:hint="eastAsia"/>
          <w:color w:val="000000"/>
          <w:sz w:val="24"/>
          <w:szCs w:val="24"/>
        </w:rPr>
        <w:t>家金融资产管理公司有关税收政策问题的通知》财税〔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56</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r w:rsidRPr="0024420A">
        <w:rPr>
          <w:rFonts w:ascii="宋体" w:hAnsi="宋体" w:cs="宋体"/>
          <w:color w:val="000000"/>
          <w:sz w:val="24"/>
          <w:szCs w:val="24"/>
        </w:rPr>
        <w:t xml:space="preserve">   </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（二）安置残疾人就业单位用地减免土地税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《财政部国家税务总局关于安置残疾人就业单位城镇土地使用税等政策的通知》（财税〔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121</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r w:rsidRPr="0024420A">
        <w:rPr>
          <w:rFonts w:ascii="宋体" w:hAnsi="宋体" w:cs="宋体"/>
          <w:color w:val="000000"/>
          <w:sz w:val="24"/>
          <w:szCs w:val="24"/>
        </w:rPr>
        <w:t xml:space="preserve"> </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color w:val="000000"/>
          <w:sz w:val="24"/>
          <w:szCs w:val="24"/>
        </w:rPr>
        <w:t>(</w:t>
      </w:r>
      <w:r w:rsidRPr="0024420A">
        <w:rPr>
          <w:rFonts w:ascii="楷体" w:eastAsia="楷体" w:hAnsi="楷体" w:cs="楷体" w:hint="eastAsia"/>
          <w:color w:val="000000"/>
          <w:sz w:val="24"/>
          <w:szCs w:val="24"/>
        </w:rPr>
        <w:t>三</w:t>
      </w:r>
      <w:r w:rsidRPr="0024420A">
        <w:rPr>
          <w:rFonts w:ascii="楷体" w:eastAsia="楷体" w:hAnsi="楷体" w:cs="楷体"/>
          <w:color w:val="000000"/>
          <w:sz w:val="24"/>
          <w:szCs w:val="24"/>
        </w:rPr>
        <w:t xml:space="preserve">) </w:t>
      </w:r>
      <w:r w:rsidRPr="0024420A">
        <w:rPr>
          <w:rFonts w:ascii="楷体" w:eastAsia="楷体" w:hAnsi="楷体" w:cs="楷体" w:hint="eastAsia"/>
          <w:color w:val="000000"/>
          <w:sz w:val="24"/>
          <w:szCs w:val="24"/>
        </w:rPr>
        <w:t>办理了土地使用权过户手续房改房用地</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《国家税务总局关于房改后房产税城镇土地使用税征免问题的通知》国税函〔</w:t>
      </w:r>
      <w:r w:rsidRPr="0024420A">
        <w:rPr>
          <w:rFonts w:ascii="宋体" w:hAnsi="宋体" w:cs="宋体"/>
          <w:color w:val="000000"/>
          <w:sz w:val="24"/>
          <w:szCs w:val="24"/>
        </w:rPr>
        <w:t>2001</w:t>
      </w:r>
      <w:r w:rsidRPr="0024420A">
        <w:rPr>
          <w:rFonts w:ascii="宋体" w:hAnsi="宋体" w:cs="宋体" w:hint="eastAsia"/>
          <w:color w:val="000000"/>
          <w:sz w:val="24"/>
          <w:szCs w:val="24"/>
        </w:rPr>
        <w:t>〕</w:t>
      </w:r>
      <w:r w:rsidRPr="0024420A">
        <w:rPr>
          <w:rFonts w:ascii="宋体" w:hAnsi="宋体" w:cs="宋体"/>
          <w:color w:val="000000"/>
          <w:sz w:val="24"/>
          <w:szCs w:val="24"/>
        </w:rPr>
        <w:t>659</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（四）被撤销金融机构清算期间自有的或从债务方接收的房地产</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《财政部国家税务总局关于被撤销金融机构有关税收政策问题的通知》（财税〔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141</w:t>
      </w:r>
      <w:r w:rsidRPr="0024420A">
        <w:rPr>
          <w:rFonts w:ascii="宋体" w:hAnsi="宋体" w:cs="宋体" w:hint="eastAsia"/>
          <w:color w:val="000000"/>
          <w:sz w:val="24"/>
          <w:szCs w:val="24"/>
        </w:rPr>
        <w:t>号）第二条第（二）款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（五）采摘观光的种植养殖土地免土地税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《财政部国家税务总局关于房产税城镇土地使用税有关政策的通知》财税〔</w:t>
      </w:r>
      <w:r w:rsidRPr="0024420A">
        <w:rPr>
          <w:rFonts w:ascii="宋体" w:hAnsi="宋体" w:cs="宋体"/>
          <w:color w:val="000000"/>
          <w:sz w:val="24"/>
          <w:szCs w:val="24"/>
        </w:rPr>
        <w:t>2006</w:t>
      </w:r>
      <w:r w:rsidRPr="0024420A">
        <w:rPr>
          <w:rFonts w:ascii="宋体" w:hAnsi="宋体" w:cs="宋体" w:hint="eastAsia"/>
          <w:color w:val="000000"/>
          <w:sz w:val="24"/>
          <w:szCs w:val="24"/>
        </w:rPr>
        <w:t>〕</w:t>
      </w:r>
      <w:r w:rsidRPr="0024420A">
        <w:rPr>
          <w:rFonts w:ascii="宋体" w:hAnsi="宋体" w:cs="宋体"/>
          <w:color w:val="000000"/>
          <w:sz w:val="24"/>
          <w:szCs w:val="24"/>
        </w:rPr>
        <w:t>186</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（六）厂区外未加隔离的企业铁路专用线用地免土地税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关于土地使用税若干具体问题的补充规定</w:t>
      </w:r>
      <w:r w:rsidRPr="0024420A">
        <w:rPr>
          <w:rFonts w:ascii="宋体" w:hAnsi="宋体" w:cs="宋体"/>
          <w:color w:val="000000"/>
          <w:sz w:val="24"/>
          <w:szCs w:val="24"/>
        </w:rPr>
        <w:t>&gt;</w:t>
      </w:r>
      <w:r w:rsidRPr="0024420A">
        <w:rPr>
          <w:rFonts w:ascii="宋体" w:hAnsi="宋体" w:cs="宋体" w:hint="eastAsia"/>
          <w:color w:val="000000"/>
          <w:sz w:val="24"/>
          <w:szCs w:val="24"/>
        </w:rPr>
        <w:t>的通知》（</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140</w:t>
      </w:r>
      <w:r w:rsidRPr="0024420A">
        <w:rPr>
          <w:rFonts w:ascii="宋体" w:hAnsi="宋体" w:cs="宋体" w:hint="eastAsia"/>
          <w:color w:val="000000"/>
          <w:sz w:val="24"/>
          <w:szCs w:val="24"/>
        </w:rPr>
        <w:t>号第十一条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（七）城市公交站场、道路客运站场的运营用地免土地税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《财政部国家税务总局关于对城市公交站场道路客运站场免征城镇土地使用税的通知》（财税〔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20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《财政部国家税务总局关于对城市公交站场道路客运站场免征城镇土地使用税的通知》财税〔</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16</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（八）大秦公司市场化运作前其自用土地免土地税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《财政部国家税务总局关于大秦铁路改制上市有关税收问题的通</w:t>
      </w:r>
      <w:r w:rsidRPr="0024420A">
        <w:rPr>
          <w:rFonts w:ascii="宋体" w:hAnsi="宋体" w:cs="宋体" w:hint="eastAsia"/>
          <w:color w:val="000000"/>
          <w:sz w:val="24"/>
          <w:szCs w:val="24"/>
        </w:rPr>
        <w:lastRenderedPageBreak/>
        <w:t>知》（财税〔</w:t>
      </w:r>
      <w:r w:rsidRPr="0024420A">
        <w:rPr>
          <w:rFonts w:ascii="宋体" w:hAnsi="宋体" w:cs="宋体"/>
          <w:color w:val="000000"/>
          <w:sz w:val="24"/>
          <w:szCs w:val="24"/>
        </w:rPr>
        <w:t>2006</w:t>
      </w:r>
      <w:r w:rsidRPr="0024420A">
        <w:rPr>
          <w:rFonts w:ascii="宋体" w:hAnsi="宋体" w:cs="宋体" w:hint="eastAsia"/>
          <w:color w:val="000000"/>
          <w:sz w:val="24"/>
          <w:szCs w:val="24"/>
        </w:rPr>
        <w:t>〕</w:t>
      </w:r>
      <w:r w:rsidRPr="0024420A">
        <w:rPr>
          <w:rFonts w:ascii="宋体" w:hAnsi="宋体" w:cs="宋体"/>
          <w:color w:val="000000"/>
          <w:sz w:val="24"/>
          <w:szCs w:val="24"/>
        </w:rPr>
        <w:t>32</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（九）大宗商品仓储设施用地城镇土地使用税优惠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《财政部国家税务总局关于继续实施物流企业大宗商品仓储设施用地城镇土地使用税优惠政策的通知》财税﹝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98</w:t>
      </w:r>
      <w:r w:rsidRPr="0024420A">
        <w:rPr>
          <w:rFonts w:ascii="宋体" w:hAnsi="宋体" w:cs="宋体" w:hint="eastAsia"/>
          <w:color w:val="000000"/>
          <w:sz w:val="24"/>
          <w:szCs w:val="24"/>
        </w:rPr>
        <w:t>号</w:t>
      </w:r>
    </w:p>
    <w:p w:rsidR="00955A63" w:rsidRPr="00654BA5"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w:t>
      </w:r>
      <w:r w:rsidRPr="00654BA5">
        <w:rPr>
          <w:rFonts w:ascii="宋体" w:hAnsi="宋体" w:cs="宋体" w:hint="eastAsia"/>
          <w:color w:val="000000"/>
          <w:sz w:val="24"/>
          <w:szCs w:val="24"/>
        </w:rPr>
        <w:t>二条至二十五条</w:t>
      </w:r>
    </w:p>
    <w:p w:rsidR="00654BA5" w:rsidRPr="00654BA5" w:rsidRDefault="00654BA5" w:rsidP="00BE487D">
      <w:pPr>
        <w:widowControl/>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3. </w:t>
      </w:r>
      <w:r w:rsidRPr="00654BA5">
        <w:rPr>
          <w:rFonts w:ascii="宋体" w:hAnsi="宋体" w:cs="宋体" w:hint="eastAsia"/>
          <w:color w:val="000000"/>
          <w:sz w:val="24"/>
          <w:szCs w:val="24"/>
        </w:rPr>
        <w:t>《关于继续实施物流企业大宗商品仓储设施用地城镇土地使用税政策的通知》（财税〔2017〕33号）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（十）地方铁路运输企业自用土地免土地税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《财政部国家税务总局关于明确免征房产税城镇土地使用税的铁路运输企业范围及有关问题的通知》（财税〔</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36</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（十一）地下建筑用地暂按</w:t>
      </w:r>
      <w:r w:rsidRPr="0024420A">
        <w:rPr>
          <w:rFonts w:ascii="楷体" w:eastAsia="楷体" w:hAnsi="楷体" w:cs="楷体"/>
          <w:color w:val="000000"/>
          <w:sz w:val="24"/>
          <w:szCs w:val="24"/>
        </w:rPr>
        <w:t>50%</w:t>
      </w:r>
      <w:r w:rsidRPr="0024420A">
        <w:rPr>
          <w:rFonts w:ascii="楷体" w:eastAsia="楷体" w:hAnsi="楷体" w:cs="楷体" w:hint="eastAsia"/>
          <w:color w:val="000000"/>
          <w:sz w:val="24"/>
          <w:szCs w:val="24"/>
        </w:rPr>
        <w:t>征收免土地税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（十二）电力行业部分用地免土地税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《国家税务局关于电力行业征免土地使用税问题的规定》（</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013</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（十三）对公租房建设期间用地及公租房建成后占地免征城镇土地使用税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《财政部国家税务总局关于支持公共租赁住房建设和运营有关税收优惠政策的通知》财税〔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88</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lastRenderedPageBreak/>
        <w:t>（十四）防火防爆防毒等安全用地免土地税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关于土地使用税若干具体问题的补充规定</w:t>
      </w:r>
      <w:r w:rsidRPr="0024420A">
        <w:rPr>
          <w:rFonts w:ascii="宋体" w:hAnsi="宋体" w:cs="宋体"/>
          <w:color w:val="000000"/>
          <w:sz w:val="24"/>
          <w:szCs w:val="24"/>
        </w:rPr>
        <w:t>&gt;</w:t>
      </w:r>
      <w:r w:rsidRPr="0024420A">
        <w:rPr>
          <w:rFonts w:ascii="宋体" w:hAnsi="宋体" w:cs="宋体" w:hint="eastAsia"/>
          <w:color w:val="000000"/>
          <w:sz w:val="24"/>
          <w:szCs w:val="24"/>
        </w:rPr>
        <w:t>的通知》（</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140</w:t>
      </w:r>
      <w:r w:rsidRPr="0024420A">
        <w:rPr>
          <w:rFonts w:ascii="宋体" w:hAnsi="宋体" w:cs="宋体" w:hint="eastAsia"/>
          <w:color w:val="000000"/>
          <w:sz w:val="24"/>
          <w:szCs w:val="24"/>
        </w:rPr>
        <w:t>号第八条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《财政部国家税务总局关于房产税城镇土地使用税有关问题的通知》（财税〔</w:t>
      </w:r>
      <w:r w:rsidRPr="0024420A">
        <w:rPr>
          <w:rFonts w:ascii="宋体" w:hAnsi="宋体" w:cs="宋体"/>
          <w:color w:val="000000"/>
          <w:sz w:val="24"/>
          <w:szCs w:val="24"/>
        </w:rPr>
        <w:t>2009</w:t>
      </w:r>
      <w:r w:rsidRPr="0024420A">
        <w:rPr>
          <w:rFonts w:ascii="宋体" w:hAnsi="宋体" w:cs="宋体" w:hint="eastAsia"/>
          <w:color w:val="000000"/>
          <w:sz w:val="24"/>
          <w:szCs w:val="24"/>
        </w:rPr>
        <w:t>〕</w:t>
      </w:r>
      <w:r w:rsidRPr="0024420A">
        <w:rPr>
          <w:rFonts w:ascii="宋体" w:hAnsi="宋体" w:cs="宋体"/>
          <w:color w:val="000000"/>
          <w:sz w:val="24"/>
          <w:szCs w:val="24"/>
        </w:rPr>
        <w:t>128</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（十五）非营利性科研机构自用土地免土地税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《财政部国家税务总局关于非营利性科研机构税收政策的通知》（财税〔</w:t>
      </w:r>
      <w:r w:rsidRPr="0024420A">
        <w:rPr>
          <w:rFonts w:ascii="宋体" w:hAnsi="宋体" w:cs="宋体"/>
          <w:color w:val="000000"/>
          <w:sz w:val="24"/>
          <w:szCs w:val="24"/>
        </w:rPr>
        <w:t>2001</w:t>
      </w:r>
      <w:r w:rsidRPr="0024420A">
        <w:rPr>
          <w:rFonts w:ascii="宋体" w:hAnsi="宋体" w:cs="宋体" w:hint="eastAsia"/>
          <w:color w:val="000000"/>
          <w:sz w:val="24"/>
          <w:szCs w:val="24"/>
        </w:rPr>
        <w:t>〕</w:t>
      </w:r>
      <w:r w:rsidRPr="0024420A">
        <w:rPr>
          <w:rFonts w:ascii="宋体" w:hAnsi="宋体" w:cs="宋体"/>
          <w:color w:val="000000"/>
          <w:sz w:val="24"/>
          <w:szCs w:val="24"/>
        </w:rPr>
        <w:t>5</w:t>
      </w:r>
      <w:r w:rsidRPr="0024420A">
        <w:rPr>
          <w:rFonts w:ascii="宋体" w:hAnsi="宋体" w:cs="宋体" w:hint="eastAsia"/>
          <w:color w:val="000000"/>
          <w:sz w:val="24"/>
          <w:szCs w:val="24"/>
        </w:rPr>
        <w:t>号）第二条第（三）款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（十六）非营利性医疗，疾病控制，妇幼保健机构自用的土地免土地税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《财政部国家税务总局关于医疗卫生机构有关税收政策的通知》（财税〔</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号）第一条第（五）款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（十七）孵化器自用及提供孵化企业使用土地免土地税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《财政部国家税务总局关于科技企业孵化器税收政策的通知》（财税〔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117</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（十八）符合条件的体育场馆减免城镇土地使用税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《财政部国家税务总局关于体育场馆房产税和城镇土地使用税政策的通知》财税〔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130</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（十九）福利性非营利性老年服务机构土地免土地税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《财政部国家税务总局关于对老年服务机构有关税收政策问题的通知》（财税〔</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97</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（二十）港口的码头用地免土地税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《国家税务局关于对交通部门的港口用地征免土地使用税问题的规定》（</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123</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（二十一）公共租赁住房用地免土地税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《财政部国家税务总局关于公共租赁住房税收优惠政策的通知》财税〔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139</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《财政部国家税务总局关于促进公共租赁住房发展有关税收优惠政策的通知》（财税〔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52</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（二十二）股改铁路运输企业及合资铁路运输公司自用的房产免土地税</w:t>
      </w:r>
    </w:p>
    <w:p w:rsidR="00955A63" w:rsidRPr="0024420A" w:rsidRDefault="00955A63">
      <w:pPr>
        <w:pStyle w:val="a3"/>
        <w:spacing w:line="360" w:lineRule="auto"/>
        <w:ind w:firstLine="64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《财政部国家税务总局关于股改及合资铁路运输企业房产税城镇土地使用税有关政策的通知》（财税〔</w:t>
      </w:r>
      <w:r w:rsidRPr="0024420A">
        <w:rPr>
          <w:rFonts w:ascii="宋体" w:hAnsi="宋体" w:cs="宋体"/>
          <w:color w:val="000000"/>
          <w:sz w:val="24"/>
          <w:szCs w:val="24"/>
        </w:rPr>
        <w:t>2009</w:t>
      </w:r>
      <w:r w:rsidRPr="0024420A">
        <w:rPr>
          <w:rFonts w:ascii="宋体" w:hAnsi="宋体" w:cs="宋体" w:hint="eastAsia"/>
          <w:color w:val="000000"/>
          <w:sz w:val="24"/>
          <w:szCs w:val="24"/>
        </w:rPr>
        <w:t>〕</w:t>
      </w:r>
      <w:r w:rsidRPr="0024420A">
        <w:rPr>
          <w:rFonts w:ascii="宋体" w:hAnsi="宋体" w:cs="宋体"/>
          <w:color w:val="000000"/>
          <w:sz w:val="24"/>
          <w:szCs w:val="24"/>
        </w:rPr>
        <w:t>132</w:t>
      </w:r>
      <w:r w:rsidRPr="0024420A">
        <w:rPr>
          <w:rFonts w:ascii="宋体" w:hAnsi="宋体" w:cs="宋体" w:hint="eastAsia"/>
          <w:color w:val="000000"/>
          <w:sz w:val="24"/>
          <w:szCs w:val="24"/>
        </w:rPr>
        <w:t>号）全文</w:t>
      </w:r>
    </w:p>
    <w:p w:rsidR="00955A63" w:rsidRPr="0024420A" w:rsidRDefault="00955A63">
      <w:pPr>
        <w:pStyle w:val="a3"/>
        <w:spacing w:line="360" w:lineRule="auto"/>
        <w:ind w:firstLine="42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（二十三）国家大学科技园和科技企业孵化器免征城镇土地使用税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《财政部国家税务总局关于延长国家大学科技园和科技企业孵化器税收政策执行期限的通知》财税〔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59</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（二十四）国家石油储备基地第二期项目用地免土地税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《财政部国家税务总局关于国家石油储备基地有关税收政策的通</w:t>
      </w:r>
      <w:r w:rsidRPr="0024420A">
        <w:rPr>
          <w:rFonts w:ascii="宋体" w:hAnsi="宋体" w:cs="宋体" w:hint="eastAsia"/>
          <w:color w:val="000000"/>
          <w:sz w:val="24"/>
          <w:szCs w:val="24"/>
        </w:rPr>
        <w:lastRenderedPageBreak/>
        <w:t>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80</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（二十五）国家石油储备基地第一期项目用地免土地税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《财政部国家税务总局关于国家石油储备基地建设有关税收政策的通知》财税〔</w:t>
      </w:r>
      <w:r w:rsidRPr="0024420A">
        <w:rPr>
          <w:rFonts w:ascii="宋体" w:hAnsi="宋体" w:cs="宋体"/>
          <w:color w:val="000000"/>
          <w:sz w:val="24"/>
          <w:szCs w:val="24"/>
        </w:rPr>
        <w:t>2005</w:t>
      </w:r>
      <w:r w:rsidRPr="0024420A">
        <w:rPr>
          <w:rFonts w:ascii="宋体" w:hAnsi="宋体" w:cs="宋体" w:hint="eastAsia"/>
          <w:color w:val="000000"/>
          <w:sz w:val="24"/>
          <w:szCs w:val="24"/>
        </w:rPr>
        <w:t>〕</w:t>
      </w:r>
      <w:r w:rsidRPr="0024420A">
        <w:rPr>
          <w:rFonts w:ascii="宋体" w:hAnsi="宋体" w:cs="宋体"/>
          <w:color w:val="000000"/>
          <w:sz w:val="24"/>
          <w:szCs w:val="24"/>
        </w:rPr>
        <w:t>23</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（二十六）航空航天公司专属用地免土地税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《财政部国家税务总局关于对中国航空、航天、船舶工业总公司所属军工企业免征土地使用税的若干规定的通知》（财税字〔</w:t>
      </w:r>
      <w:r w:rsidRPr="0024420A">
        <w:rPr>
          <w:rFonts w:ascii="宋体" w:hAnsi="宋体" w:cs="宋体"/>
          <w:color w:val="000000"/>
          <w:sz w:val="24"/>
          <w:szCs w:val="24"/>
        </w:rPr>
        <w:t>1995</w:t>
      </w:r>
      <w:r w:rsidRPr="0024420A">
        <w:rPr>
          <w:rFonts w:ascii="宋体" w:hAnsi="宋体" w:cs="宋体" w:hint="eastAsia"/>
          <w:color w:val="000000"/>
          <w:sz w:val="24"/>
          <w:szCs w:val="24"/>
        </w:rPr>
        <w:t>〕</w:t>
      </w:r>
      <w:r w:rsidRPr="0024420A">
        <w:rPr>
          <w:rFonts w:ascii="宋体" w:hAnsi="宋体" w:cs="宋体"/>
          <w:color w:val="000000"/>
          <w:sz w:val="24"/>
          <w:szCs w:val="24"/>
        </w:rPr>
        <w:t>27</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（二十七）核电站部分用地减免土地税</w:t>
      </w:r>
    </w:p>
    <w:p w:rsidR="00955A63" w:rsidRPr="0024420A" w:rsidRDefault="00955A63" w:rsidP="009348A7">
      <w:pPr>
        <w:snapToGrid w:val="0"/>
        <w:spacing w:line="360" w:lineRule="auto"/>
        <w:ind w:firstLineChars="250" w:firstLine="60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《财政部国家税务总局关于核电站用地征免城镇土地使用税的通知》（财税〔</w:t>
      </w:r>
      <w:r w:rsidRPr="0024420A">
        <w:rPr>
          <w:rFonts w:ascii="宋体" w:hAnsi="宋体" w:cs="宋体"/>
          <w:color w:val="000000"/>
          <w:sz w:val="24"/>
          <w:szCs w:val="24"/>
        </w:rPr>
        <w:t>2007</w:t>
      </w:r>
      <w:r w:rsidRPr="0024420A">
        <w:rPr>
          <w:rFonts w:ascii="宋体" w:hAnsi="宋体" w:cs="宋体" w:hint="eastAsia"/>
          <w:color w:val="000000"/>
          <w:sz w:val="24"/>
          <w:szCs w:val="24"/>
        </w:rPr>
        <w:t>〕</w:t>
      </w:r>
      <w:r w:rsidRPr="0024420A">
        <w:rPr>
          <w:rFonts w:ascii="宋体" w:hAnsi="宋体" w:cs="宋体"/>
          <w:color w:val="000000"/>
          <w:sz w:val="24"/>
          <w:szCs w:val="24"/>
        </w:rPr>
        <w:t>124</w:t>
      </w:r>
      <w:r w:rsidRPr="0024420A">
        <w:rPr>
          <w:rFonts w:ascii="宋体" w:hAnsi="宋体" w:cs="宋体" w:hint="eastAsia"/>
          <w:color w:val="000000"/>
          <w:sz w:val="24"/>
          <w:szCs w:val="24"/>
        </w:rPr>
        <w:t>号）第一条、第二条</w:t>
      </w:r>
    </w:p>
    <w:p w:rsidR="00955A63" w:rsidRPr="0024420A" w:rsidRDefault="00955A63" w:rsidP="009348A7">
      <w:pPr>
        <w:snapToGrid w:val="0"/>
        <w:spacing w:line="360" w:lineRule="auto"/>
        <w:ind w:firstLineChars="250" w:firstLine="600"/>
        <w:rPr>
          <w:rFonts w:ascii="宋体" w:cs="Times New Roman"/>
          <w:b/>
          <w:bCs/>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（二十八）核工业总公司所属企业部分用地免土地税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《国家税务局关于对核工业总公司所属企业征免土地使用税问题的若干规定》（</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007</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（二十九）集体和个人办的医院用地免土地税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《国家税务局关于检发</w:t>
      </w:r>
      <w:r w:rsidRPr="0024420A">
        <w:rPr>
          <w:rFonts w:ascii="宋体" w:hAnsi="宋体" w:cs="宋体"/>
          <w:color w:val="000000"/>
          <w:sz w:val="24"/>
          <w:szCs w:val="24"/>
        </w:rPr>
        <w:t>&lt;</w:t>
      </w:r>
      <w:r w:rsidRPr="0024420A">
        <w:rPr>
          <w:rFonts w:ascii="宋体" w:hAnsi="宋体" w:cs="宋体" w:hint="eastAsia"/>
          <w:color w:val="000000"/>
          <w:sz w:val="24"/>
          <w:szCs w:val="24"/>
        </w:rPr>
        <w:t>关于土地使用税若干具体问题的解释和暂行规定</w:t>
      </w:r>
      <w:r w:rsidRPr="0024420A">
        <w:rPr>
          <w:rFonts w:ascii="宋体" w:hAnsi="宋体" w:cs="宋体"/>
          <w:color w:val="000000"/>
          <w:sz w:val="24"/>
          <w:szCs w:val="24"/>
        </w:rPr>
        <w:t>&gt;</w:t>
      </w:r>
      <w:r w:rsidRPr="0024420A">
        <w:rPr>
          <w:rFonts w:ascii="宋体" w:hAnsi="宋体" w:cs="宋体" w:hint="eastAsia"/>
          <w:color w:val="000000"/>
          <w:sz w:val="24"/>
          <w:szCs w:val="24"/>
        </w:rPr>
        <w:t>的通知》国税地字〔</w:t>
      </w:r>
      <w:r w:rsidRPr="0024420A">
        <w:rPr>
          <w:rFonts w:ascii="宋体" w:hAnsi="宋体" w:cs="宋体"/>
          <w:color w:val="000000"/>
          <w:sz w:val="24"/>
          <w:szCs w:val="24"/>
        </w:rPr>
        <w:t>1988</w:t>
      </w:r>
      <w:r w:rsidRPr="0024420A">
        <w:rPr>
          <w:rFonts w:ascii="宋体" w:hAnsi="宋体" w:cs="宋体" w:hint="eastAsia"/>
          <w:color w:val="000000"/>
          <w:sz w:val="24"/>
          <w:szCs w:val="24"/>
        </w:rPr>
        <w:t>〕</w:t>
      </w:r>
      <w:r w:rsidRPr="0024420A">
        <w:rPr>
          <w:rFonts w:ascii="宋体" w:hAnsi="宋体" w:cs="宋体"/>
          <w:color w:val="000000"/>
          <w:sz w:val="24"/>
          <w:szCs w:val="24"/>
        </w:rPr>
        <w:t>15</w:t>
      </w:r>
      <w:r w:rsidRPr="0024420A">
        <w:rPr>
          <w:rFonts w:ascii="宋体" w:hAnsi="宋体" w:cs="宋体" w:hint="eastAsia"/>
          <w:color w:val="000000"/>
          <w:sz w:val="24"/>
          <w:szCs w:val="24"/>
        </w:rPr>
        <w:t>号第十八条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lastRenderedPageBreak/>
        <w:t>（三十）建材企业的采石场、排土场等用地</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《国家税务局关于建材企业的采石场、排土场等用地征免土地使用税问题的批复》国税函发〔</w:t>
      </w:r>
      <w:r w:rsidRPr="0024420A">
        <w:rPr>
          <w:rFonts w:ascii="宋体" w:hAnsi="宋体" w:cs="宋体"/>
          <w:color w:val="000000"/>
          <w:sz w:val="24"/>
          <w:szCs w:val="24"/>
        </w:rPr>
        <w:t>1990</w:t>
      </w:r>
      <w:r w:rsidRPr="0024420A">
        <w:rPr>
          <w:rFonts w:ascii="宋体" w:hAnsi="宋体" w:cs="宋体" w:hint="eastAsia"/>
          <w:color w:val="000000"/>
          <w:sz w:val="24"/>
          <w:szCs w:val="24"/>
        </w:rPr>
        <w:t>〕</w:t>
      </w:r>
      <w:r w:rsidRPr="0024420A">
        <w:rPr>
          <w:rFonts w:ascii="宋体" w:hAnsi="宋体" w:cs="宋体"/>
          <w:color w:val="000000"/>
          <w:sz w:val="24"/>
          <w:szCs w:val="24"/>
        </w:rPr>
        <w:t>853</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（三十一）接收港澳国际（集团）有限公司的房产</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《财政部国家税务总局关于中国东方资产管理公司处置港澳国际（集团）有限公司有关资产税收政策问题的通知》（财税〔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212</w:t>
      </w:r>
      <w:r w:rsidRPr="0024420A">
        <w:rPr>
          <w:rFonts w:ascii="宋体" w:hAnsi="宋体" w:cs="宋体" w:hint="eastAsia"/>
          <w:color w:val="000000"/>
          <w:sz w:val="24"/>
          <w:szCs w:val="24"/>
        </w:rPr>
        <w:t>号）第二条第三款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（三十二）经济适用住房建设用地及占地免土地税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《财政部国家税务总局关于廉租住房经济适用住房和住房租赁有关税收政策的通知》财税〔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24</w:t>
      </w:r>
      <w:r w:rsidRPr="0024420A">
        <w:rPr>
          <w:rFonts w:ascii="宋体" w:hAnsi="宋体" w:cs="宋体" w:hint="eastAsia"/>
          <w:color w:val="000000"/>
          <w:sz w:val="24"/>
          <w:szCs w:val="24"/>
        </w:rPr>
        <w:t>号第一条第（二）款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（三十三）居民供热使用土地免土地税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《财政部国家税务总局关于继续执行供热企业增值税房产税城镇土地使用税优惠政策的通知》（财税〔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118</w:t>
      </w:r>
      <w:r w:rsidRPr="0024420A">
        <w:rPr>
          <w:rFonts w:ascii="宋体" w:hAnsi="宋体" w:cs="宋体" w:hint="eastAsia"/>
          <w:color w:val="000000"/>
          <w:sz w:val="24"/>
          <w:szCs w:val="24"/>
        </w:rPr>
        <w:t>号）第二条、第三条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（三十四）军队系统自用土地免土地税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《国务院关于修改〈中华人民共和国城镇土地使用税暂行条例〉的决定》（中华人民共和国国务院令〔</w:t>
      </w:r>
      <w:r w:rsidRPr="0024420A">
        <w:rPr>
          <w:rFonts w:ascii="宋体" w:hAnsi="宋体" w:cs="宋体"/>
          <w:color w:val="000000"/>
          <w:sz w:val="24"/>
          <w:szCs w:val="24"/>
        </w:rPr>
        <w:t>2006</w:t>
      </w:r>
      <w:r w:rsidRPr="0024420A">
        <w:rPr>
          <w:rFonts w:ascii="宋体" w:hAnsi="宋体" w:cs="宋体" w:hint="eastAsia"/>
          <w:color w:val="000000"/>
          <w:sz w:val="24"/>
          <w:szCs w:val="24"/>
        </w:rPr>
        <w:t>〕第</w:t>
      </w:r>
      <w:r w:rsidRPr="0024420A">
        <w:rPr>
          <w:rFonts w:ascii="宋体" w:hAnsi="宋体" w:cs="宋体"/>
          <w:color w:val="000000"/>
          <w:sz w:val="24"/>
          <w:szCs w:val="24"/>
        </w:rPr>
        <w:t>483</w:t>
      </w:r>
      <w:r w:rsidRPr="0024420A">
        <w:rPr>
          <w:rFonts w:ascii="宋体" w:hAnsi="宋体" w:cs="宋体" w:hint="eastAsia"/>
          <w:color w:val="000000"/>
          <w:sz w:val="24"/>
          <w:szCs w:val="24"/>
        </w:rPr>
        <w:t>号）第六条第（一）款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《国家税务局关于对军队系统用地征免城镇土地使用税的通知》（国税地字〔</w:t>
      </w:r>
      <w:r w:rsidRPr="0024420A">
        <w:rPr>
          <w:rFonts w:ascii="宋体" w:hAnsi="宋体" w:cs="宋体"/>
          <w:color w:val="000000"/>
          <w:sz w:val="24"/>
          <w:szCs w:val="24"/>
        </w:rPr>
        <w:t>1989</w:t>
      </w:r>
      <w:r w:rsidRPr="0024420A">
        <w:rPr>
          <w:rFonts w:ascii="宋体" w:hAnsi="宋体" w:cs="宋体" w:hint="eastAsia"/>
          <w:color w:val="000000"/>
          <w:sz w:val="24"/>
          <w:szCs w:val="24"/>
        </w:rPr>
        <w:t>〕</w:t>
      </w:r>
      <w:r w:rsidRPr="0024420A">
        <w:rPr>
          <w:rFonts w:ascii="宋体" w:hAnsi="宋体" w:cs="宋体"/>
          <w:color w:val="000000"/>
          <w:sz w:val="24"/>
          <w:szCs w:val="24"/>
        </w:rPr>
        <w:t>83</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lastRenderedPageBreak/>
        <w:t>（三十五）开山填海整治土地和改造废弃土地免土地税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《国务院关于修改〈中华人民共和国城镇土地使用税暂行条例〉的决定》（中华人民共和国国务院令〔</w:t>
      </w:r>
      <w:r w:rsidRPr="0024420A">
        <w:rPr>
          <w:rFonts w:ascii="宋体" w:hAnsi="宋体" w:cs="宋体"/>
          <w:color w:val="000000"/>
          <w:sz w:val="24"/>
          <w:szCs w:val="24"/>
        </w:rPr>
        <w:t>2006</w:t>
      </w:r>
      <w:r w:rsidRPr="0024420A">
        <w:rPr>
          <w:rFonts w:ascii="宋体" w:hAnsi="宋体" w:cs="宋体" w:hint="eastAsia"/>
          <w:color w:val="000000"/>
          <w:sz w:val="24"/>
          <w:szCs w:val="24"/>
        </w:rPr>
        <w:t>〕第</w:t>
      </w:r>
      <w:r w:rsidRPr="0024420A">
        <w:rPr>
          <w:rFonts w:ascii="宋体" w:hAnsi="宋体" w:cs="宋体"/>
          <w:color w:val="000000"/>
          <w:sz w:val="24"/>
          <w:szCs w:val="24"/>
        </w:rPr>
        <w:t>483</w:t>
      </w:r>
      <w:r w:rsidRPr="0024420A">
        <w:rPr>
          <w:rFonts w:ascii="宋体" w:hAnsi="宋体" w:cs="宋体" w:hint="eastAsia"/>
          <w:color w:val="000000"/>
          <w:sz w:val="24"/>
          <w:szCs w:val="24"/>
        </w:rPr>
        <w:t>号）第六条第（六）款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（三十六）科技园自用及提供孵化企业使用土地免土地税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《财政部国家税务总局关于国家大学科技园税收政策的通知》（财税〔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118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（三十七）矿山企业生产专用地免土地税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《国家税务局关于对矿山企业征免土地使用税问题的通知》（</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122</w:t>
      </w:r>
      <w:r w:rsidRPr="0024420A">
        <w:rPr>
          <w:rFonts w:ascii="宋体" w:hAnsi="宋体" w:cs="宋体" w:hint="eastAsia"/>
          <w:color w:val="000000"/>
          <w:sz w:val="24"/>
          <w:szCs w:val="24"/>
        </w:rPr>
        <w:t>号第一条、第二条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（三十八）劳改劳教单位相关用地免土地税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《国家税务局关于对司法部所属的劳改劳教单位征免土地使用税问题的规定》（</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119</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（三十九）劳改劳教单位相关用地免土地税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《财政部国家税务总局关于廉租住房经济适用住房和住房租赁有关税收政策的通知》（财税〔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24</w:t>
      </w:r>
      <w:r w:rsidRPr="0024420A">
        <w:rPr>
          <w:rFonts w:ascii="宋体" w:hAnsi="宋体" w:cs="宋体" w:hint="eastAsia"/>
          <w:color w:val="000000"/>
          <w:sz w:val="24"/>
          <w:szCs w:val="24"/>
        </w:rPr>
        <w:t>号）第一条第二款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（四十）林业系统相关用地免土地税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《国家税务局关于林业系统征免土地使用税问题的通知》（国税函发〔</w:t>
      </w:r>
      <w:r w:rsidRPr="0024420A">
        <w:rPr>
          <w:rFonts w:ascii="宋体" w:hAnsi="宋体" w:cs="宋体"/>
          <w:color w:val="000000"/>
          <w:sz w:val="24"/>
          <w:szCs w:val="24"/>
        </w:rPr>
        <w:t>1991</w:t>
      </w:r>
      <w:r w:rsidRPr="0024420A">
        <w:rPr>
          <w:rFonts w:ascii="宋体" w:hAnsi="宋体" w:cs="宋体" w:hint="eastAsia"/>
          <w:color w:val="000000"/>
          <w:sz w:val="24"/>
          <w:szCs w:val="24"/>
        </w:rPr>
        <w:t>〕</w:t>
      </w:r>
      <w:r w:rsidRPr="0024420A">
        <w:rPr>
          <w:rFonts w:ascii="宋体" w:hAnsi="宋体" w:cs="宋体"/>
          <w:color w:val="000000"/>
          <w:sz w:val="24"/>
          <w:szCs w:val="24"/>
        </w:rPr>
        <w:t>1404</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lastRenderedPageBreak/>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（四十一）落实私房政策后的房屋用地减免土地税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关于土地使用税若干具体问题的补充规定</w:t>
      </w:r>
      <w:r w:rsidRPr="0024420A">
        <w:rPr>
          <w:rFonts w:ascii="宋体" w:hAnsi="宋体" w:cs="宋体"/>
          <w:color w:val="000000"/>
          <w:sz w:val="24"/>
          <w:szCs w:val="24"/>
        </w:rPr>
        <w:t>&gt;</w:t>
      </w:r>
      <w:r w:rsidRPr="0024420A">
        <w:rPr>
          <w:rFonts w:ascii="宋体" w:hAnsi="宋体" w:cs="宋体" w:hint="eastAsia"/>
          <w:color w:val="000000"/>
          <w:sz w:val="24"/>
          <w:szCs w:val="24"/>
        </w:rPr>
        <w:t>的通知》（</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140</w:t>
      </w:r>
      <w:r w:rsidRPr="0024420A">
        <w:rPr>
          <w:rFonts w:ascii="宋体" w:hAnsi="宋体" w:cs="宋体" w:hint="eastAsia"/>
          <w:color w:val="000000"/>
          <w:sz w:val="24"/>
          <w:szCs w:val="24"/>
        </w:rPr>
        <w:t>号第七条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（四十二）煤炭企业规定用地免土地税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《国家税务局关于对煤炭企业用地征免土地使用税问题的规定》（</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089</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《国家税务总局关于神华北电胜利能源有限公司城镇土地使用税政策适用问题的通知》（税总函〔</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746</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（四十三）免税单位无偿使用的土地免土地税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关于土地使用税若干具体问题的补充规定</w:t>
      </w:r>
      <w:r w:rsidRPr="0024420A">
        <w:rPr>
          <w:rFonts w:ascii="宋体" w:hAnsi="宋体" w:cs="宋体"/>
          <w:color w:val="000000"/>
          <w:sz w:val="24"/>
          <w:szCs w:val="24"/>
        </w:rPr>
        <w:t>&gt;</w:t>
      </w:r>
      <w:r w:rsidRPr="0024420A">
        <w:rPr>
          <w:rFonts w:ascii="宋体" w:hAnsi="宋体" w:cs="宋体" w:hint="eastAsia"/>
          <w:color w:val="000000"/>
          <w:sz w:val="24"/>
          <w:szCs w:val="24"/>
        </w:rPr>
        <w:t>的通知》（</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140</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（四十四）免税单位职工家属的宿舍用地免征城镇土地使用税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《国家税务局关于检发＜关于土地使用税若干具体问题的解释和暂行规定＞的通知》（</w:t>
      </w:r>
      <w:r w:rsidRPr="0024420A">
        <w:rPr>
          <w:rFonts w:ascii="宋体" w:hAnsi="宋体" w:cs="宋体"/>
          <w:color w:val="000000"/>
          <w:sz w:val="24"/>
          <w:szCs w:val="24"/>
        </w:rPr>
        <w:t>1988</w:t>
      </w:r>
      <w:r w:rsidRPr="0024420A">
        <w:rPr>
          <w:rFonts w:ascii="宋体" w:hAnsi="宋体" w:cs="宋体" w:hint="eastAsia"/>
          <w:color w:val="000000"/>
          <w:sz w:val="24"/>
          <w:szCs w:val="24"/>
        </w:rPr>
        <w:t>）国税地字第</w:t>
      </w:r>
      <w:r w:rsidRPr="0024420A">
        <w:rPr>
          <w:rFonts w:ascii="宋体" w:hAnsi="宋体" w:cs="宋体"/>
          <w:color w:val="000000"/>
          <w:sz w:val="24"/>
          <w:szCs w:val="24"/>
        </w:rPr>
        <w:t>15</w:t>
      </w:r>
      <w:r w:rsidRPr="0024420A">
        <w:rPr>
          <w:rFonts w:ascii="宋体" w:hAnsi="宋体" w:cs="宋体" w:hint="eastAsia"/>
          <w:color w:val="000000"/>
          <w:sz w:val="24"/>
          <w:szCs w:val="24"/>
        </w:rPr>
        <w:t>号）第十八条第三款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（四十五）农产品批发市场、农贸市场用地免土地税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《财政部国家税务总局关于继续实行农产品批发市场农贸市场房产税城镇土地使用税优惠政策的通知》财税〔</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《财政部国家税务总局关于农产品批发市场农贸市场房产税城镇土地使用税</w:t>
      </w:r>
      <w:r w:rsidRPr="0024420A">
        <w:rPr>
          <w:rFonts w:ascii="宋体" w:hAnsi="宋体" w:cs="宋体" w:hint="eastAsia"/>
          <w:color w:val="000000"/>
          <w:sz w:val="24"/>
          <w:szCs w:val="24"/>
        </w:rPr>
        <w:lastRenderedPageBreak/>
        <w:t>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68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（四十六）农村饮水工程运营管理单位自用土地免土地税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《财政部国家税务总局关于支持农村饮水安全工程建设运营税收政策的通知》（财税〔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30</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《财政部国家税务总局关于继续实行农村饮水安全工程建设运营税收优惠政策的通知》财税〔</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19</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（四十七）农贸市场（集贸市场）用地免土地税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关于土地使用税若干具体问题的补充规定</w:t>
      </w:r>
      <w:r w:rsidRPr="0024420A">
        <w:rPr>
          <w:rFonts w:ascii="宋体" w:hAnsi="宋体" w:cs="宋体"/>
          <w:color w:val="000000"/>
          <w:sz w:val="24"/>
          <w:szCs w:val="24"/>
        </w:rPr>
        <w:t>&gt;</w:t>
      </w:r>
      <w:r w:rsidRPr="0024420A">
        <w:rPr>
          <w:rFonts w:ascii="宋体" w:hAnsi="宋体" w:cs="宋体" w:hint="eastAsia"/>
          <w:color w:val="000000"/>
          <w:sz w:val="24"/>
          <w:szCs w:val="24"/>
        </w:rPr>
        <w:t>的通知》（</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140</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（四十八）棚户区改造安置住房建设用地免土地税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《财政部国家税务总局关于棚户区改造有关税收政策的通知》（财税〔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101</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《财政部、国家税务总局关于城市和国有工矿棚户区改造项目有关税收优惠政策的通知》（财税</w:t>
      </w:r>
      <w:r w:rsidRPr="0024420A">
        <w:rPr>
          <w:rFonts w:ascii="宋体" w:hAnsi="宋体" w:cs="宋体"/>
          <w:color w:val="000000"/>
          <w:sz w:val="24"/>
          <w:szCs w:val="24"/>
        </w:rPr>
        <w:t>[2010]42</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（四十九）企业搬迁原场地不使用的免土地税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关于土地使用税若干具体问题的补充规定</w:t>
      </w:r>
      <w:r w:rsidRPr="0024420A">
        <w:rPr>
          <w:rFonts w:ascii="宋体" w:hAnsi="宋体" w:cs="宋体"/>
          <w:color w:val="000000"/>
          <w:sz w:val="24"/>
          <w:szCs w:val="24"/>
        </w:rPr>
        <w:t>&gt;</w:t>
      </w:r>
      <w:r w:rsidRPr="0024420A">
        <w:rPr>
          <w:rFonts w:ascii="宋体" w:hAnsi="宋体" w:cs="宋体" w:hint="eastAsia"/>
          <w:color w:val="000000"/>
          <w:sz w:val="24"/>
          <w:szCs w:val="24"/>
        </w:rPr>
        <w:t>的通知》（</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140</w:t>
      </w:r>
      <w:r w:rsidRPr="0024420A">
        <w:rPr>
          <w:rFonts w:ascii="宋体" w:hAnsi="宋体" w:cs="宋体" w:hint="eastAsia"/>
          <w:color w:val="000000"/>
          <w:sz w:val="24"/>
          <w:szCs w:val="24"/>
        </w:rPr>
        <w:t>号）第十条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《国家税务总局关于城镇土地使用税部分行政审批项目取消后加强后续管理工作的通知》（国税函〔</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939</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lastRenderedPageBreak/>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（五十）企业厂区以外的公共绿化用地免土地税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关于土地使用税若干具体问题的补充规定</w:t>
      </w:r>
      <w:r w:rsidRPr="0024420A">
        <w:rPr>
          <w:rFonts w:ascii="宋体" w:hAnsi="宋体" w:cs="宋体"/>
          <w:color w:val="000000"/>
          <w:sz w:val="24"/>
          <w:szCs w:val="24"/>
        </w:rPr>
        <w:t>&gt;</w:t>
      </w:r>
      <w:r w:rsidRPr="0024420A">
        <w:rPr>
          <w:rFonts w:ascii="宋体" w:hAnsi="宋体" w:cs="宋体" w:hint="eastAsia"/>
          <w:color w:val="000000"/>
          <w:sz w:val="24"/>
          <w:szCs w:val="24"/>
        </w:rPr>
        <w:t>的通知》（</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140</w:t>
      </w:r>
      <w:r w:rsidRPr="0024420A">
        <w:rPr>
          <w:rFonts w:ascii="宋体" w:hAnsi="宋体" w:cs="宋体" w:hint="eastAsia"/>
          <w:color w:val="000000"/>
          <w:sz w:val="24"/>
          <w:szCs w:val="24"/>
        </w:rPr>
        <w:t>号第十三条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（五十一）企业的荒山、林地、湖泊等占地减半征收土地税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《财政部国家税务总局关于企业范围内的荒山、林地、湖泊等占地城镇土地使用税有关政策的通知》（财税〔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1</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《国家税务总局关于城镇土地使用税部分行政审批项目取消后加强后续管理工作的通知》（国税函〔</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939</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（五十二）企业已售房改房占地免土地税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《财政部国家税务总局关于房改房用地未办理土地使用权过户期间城镇土地使用税政策的通知》（财税〔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44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（五十三）商品储备管理公司及其直属库储备业务自用土地免土地税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《财政部国家税务总局关于部分国家储备商品有关税收政策的通知》财税〔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59</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（五十四）石油天然气生产企业部分用地免土地税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《财政部国家税务总局关于石油天然气生产企业城镇土地使用税政策的通知》财税〔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76</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lastRenderedPageBreak/>
        <w:t>（五十五）市政街道、广场绿化地带等公共用地免征城镇土地使用税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《国务院关于修改〈中华人民共和国城镇土地使用税暂行条例〉的决定》（中华人民共和国国务院令〔</w:t>
      </w:r>
      <w:r w:rsidRPr="0024420A">
        <w:rPr>
          <w:rFonts w:ascii="宋体" w:hAnsi="宋体" w:cs="宋体"/>
          <w:color w:val="000000"/>
          <w:sz w:val="24"/>
          <w:szCs w:val="24"/>
        </w:rPr>
        <w:t>2006</w:t>
      </w:r>
      <w:r w:rsidRPr="0024420A">
        <w:rPr>
          <w:rFonts w:ascii="宋体" w:hAnsi="宋体" w:cs="宋体" w:hint="eastAsia"/>
          <w:color w:val="000000"/>
          <w:sz w:val="24"/>
          <w:szCs w:val="24"/>
        </w:rPr>
        <w:t>〕第</w:t>
      </w:r>
      <w:r w:rsidRPr="0024420A">
        <w:rPr>
          <w:rFonts w:ascii="宋体" w:hAnsi="宋体" w:cs="宋体"/>
          <w:color w:val="000000"/>
          <w:sz w:val="24"/>
          <w:szCs w:val="24"/>
        </w:rPr>
        <w:t>483</w:t>
      </w:r>
      <w:r w:rsidRPr="0024420A">
        <w:rPr>
          <w:rFonts w:ascii="宋体" w:hAnsi="宋体" w:cs="宋体" w:hint="eastAsia"/>
          <w:color w:val="000000"/>
          <w:sz w:val="24"/>
          <w:szCs w:val="24"/>
        </w:rPr>
        <w:t>号）第六条第（四）款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（五十六）水利设施及其管护用地免土地税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《国家税务局关于水利设施用地征免土地使用税问题的规定》（</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014</w:t>
      </w:r>
      <w:r w:rsidRPr="0024420A">
        <w:rPr>
          <w:rFonts w:ascii="宋体" w:hAnsi="宋体" w:cs="宋体" w:hint="eastAsia"/>
          <w:color w:val="000000"/>
          <w:sz w:val="24"/>
          <w:szCs w:val="24"/>
        </w:rPr>
        <w:t>号第一、二条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（五十七）铁道部所属铁路运输企业自用土地免土地税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《财政部国家税务总局关于调整铁路系统房产税城镇土地使用税政策的通知》（财税〔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149</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《财政部国家税务总局关于明确免征房产税、城镇土地使用税的铁路运输企业范围的补充通知》（财税〔</w:t>
      </w:r>
      <w:r w:rsidRPr="0024420A">
        <w:rPr>
          <w:rFonts w:ascii="宋体" w:hAnsi="宋体" w:cs="宋体"/>
          <w:color w:val="000000"/>
          <w:sz w:val="24"/>
          <w:szCs w:val="24"/>
        </w:rPr>
        <w:t>2006</w:t>
      </w:r>
      <w:r w:rsidRPr="0024420A">
        <w:rPr>
          <w:rFonts w:ascii="宋体" w:hAnsi="宋体" w:cs="宋体" w:hint="eastAsia"/>
          <w:color w:val="000000"/>
          <w:sz w:val="24"/>
          <w:szCs w:val="24"/>
        </w:rPr>
        <w:t>〕</w:t>
      </w:r>
      <w:r w:rsidRPr="0024420A">
        <w:rPr>
          <w:rFonts w:ascii="宋体" w:hAnsi="宋体" w:cs="宋体"/>
          <w:color w:val="000000"/>
          <w:sz w:val="24"/>
          <w:szCs w:val="24"/>
        </w:rPr>
        <w:t>17</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（五十八）武警部队用地免土地税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《国家税务局关于对武警部队用地征免城镇土地使用税问题的通知》国税地字〔</w:t>
      </w:r>
      <w:r w:rsidRPr="0024420A">
        <w:rPr>
          <w:rFonts w:ascii="宋体" w:hAnsi="宋体" w:cs="宋体"/>
          <w:color w:val="000000"/>
          <w:sz w:val="24"/>
          <w:szCs w:val="24"/>
        </w:rPr>
        <w:t>1989</w:t>
      </w:r>
      <w:r w:rsidRPr="0024420A">
        <w:rPr>
          <w:rFonts w:ascii="宋体" w:hAnsi="宋体" w:cs="宋体" w:hint="eastAsia"/>
          <w:color w:val="000000"/>
          <w:sz w:val="24"/>
          <w:szCs w:val="24"/>
        </w:rPr>
        <w:t>〕</w:t>
      </w:r>
      <w:r w:rsidRPr="0024420A">
        <w:rPr>
          <w:rFonts w:ascii="宋体" w:hAnsi="宋体" w:cs="宋体"/>
          <w:color w:val="000000"/>
          <w:sz w:val="24"/>
          <w:szCs w:val="24"/>
        </w:rPr>
        <w:t>120</w:t>
      </w:r>
      <w:r w:rsidRPr="0024420A">
        <w:rPr>
          <w:rFonts w:ascii="宋体" w:hAnsi="宋体" w:cs="宋体" w:hint="eastAsia"/>
          <w:color w:val="000000"/>
          <w:sz w:val="24"/>
          <w:szCs w:val="24"/>
        </w:rPr>
        <w:t>号第一、四、五条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（五十九）物流企业大宗商品仓储设施用地减征城镇土地使用税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《财政部国家税务总局关于物流企业大宗商品仓储设施用地城镇土地使用税政策的通知》（财税〔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13</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《财政部国家税务总局关于继续实施物流企业大宗商品仓储设施用地城镇土地使用税优惠政策的通知》（财税〔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98</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lastRenderedPageBreak/>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（六十）学校、托儿所、幼儿园自用土地免土地税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《财政部国家税务总局关于教育税收政策的通知》（财税〔</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39</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《国家税务局关于检发〈关于土地使用税若干具体问题的解释和暂行规定〉的通知》（国税地字〔</w:t>
      </w:r>
      <w:r w:rsidRPr="0024420A">
        <w:rPr>
          <w:rFonts w:ascii="宋体" w:hAnsi="宋体" w:cs="宋体"/>
          <w:color w:val="000000"/>
          <w:sz w:val="24"/>
          <w:szCs w:val="24"/>
        </w:rPr>
        <w:t>1988</w:t>
      </w:r>
      <w:r w:rsidRPr="0024420A">
        <w:rPr>
          <w:rFonts w:ascii="宋体" w:hAnsi="宋体" w:cs="宋体" w:hint="eastAsia"/>
          <w:color w:val="000000"/>
          <w:sz w:val="24"/>
          <w:szCs w:val="24"/>
        </w:rPr>
        <w:t>〕</w:t>
      </w:r>
      <w:r w:rsidRPr="0024420A">
        <w:rPr>
          <w:rFonts w:ascii="宋体" w:hAnsi="宋体" w:cs="宋体"/>
          <w:color w:val="000000"/>
          <w:sz w:val="24"/>
          <w:szCs w:val="24"/>
        </w:rPr>
        <w:t>15</w:t>
      </w:r>
      <w:r w:rsidRPr="0024420A">
        <w:rPr>
          <w:rFonts w:ascii="宋体" w:hAnsi="宋体" w:cs="宋体" w:hint="eastAsia"/>
          <w:color w:val="000000"/>
          <w:sz w:val="24"/>
          <w:szCs w:val="24"/>
        </w:rPr>
        <w:t>号）第十七条，第十八条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（六十一）血站自用的土地免土地税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《财政部国家税务总局关于血站有关税收问题的通知》财税字〔</w:t>
      </w:r>
      <w:r w:rsidRPr="0024420A">
        <w:rPr>
          <w:rFonts w:ascii="宋体" w:hAnsi="宋体" w:cs="宋体"/>
          <w:color w:val="000000"/>
          <w:sz w:val="24"/>
          <w:szCs w:val="24"/>
        </w:rPr>
        <w:t>1999</w:t>
      </w:r>
      <w:r w:rsidRPr="0024420A">
        <w:rPr>
          <w:rFonts w:ascii="宋体" w:hAnsi="宋体" w:cs="宋体" w:hint="eastAsia"/>
          <w:color w:val="000000"/>
          <w:sz w:val="24"/>
          <w:szCs w:val="24"/>
        </w:rPr>
        <w:t>〕</w:t>
      </w:r>
      <w:r w:rsidRPr="0024420A">
        <w:rPr>
          <w:rFonts w:ascii="宋体" w:hAnsi="宋体" w:cs="宋体"/>
          <w:color w:val="000000"/>
          <w:sz w:val="24"/>
          <w:szCs w:val="24"/>
        </w:rPr>
        <w:t>264</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（六十二）盐场的盐滩盐矿的矿井用地免土地税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《国家税务局关于对盐场、盐矿征免城镇土地使用税问题的通知》（</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141</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（六十三）营利性医疗机构自用的土地</w:t>
      </w:r>
      <w:r w:rsidRPr="0024420A">
        <w:rPr>
          <w:rFonts w:ascii="楷体" w:eastAsia="楷体" w:hAnsi="楷体" w:cs="楷体"/>
          <w:color w:val="000000"/>
          <w:sz w:val="24"/>
          <w:szCs w:val="24"/>
        </w:rPr>
        <w:t>3</w:t>
      </w:r>
      <w:r w:rsidRPr="0024420A">
        <w:rPr>
          <w:rFonts w:ascii="楷体" w:eastAsia="楷体" w:hAnsi="楷体" w:cs="楷体" w:hint="eastAsia"/>
          <w:color w:val="000000"/>
          <w:sz w:val="24"/>
          <w:szCs w:val="24"/>
        </w:rPr>
        <w:t>年内免土地税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《财政部国家税务总局关于医疗卫生机构有关税收政策的通知》（财税〔</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号）第二条第（一）款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楷体" w:eastAsia="楷体" w:hAnsi="楷体" w:cs="楷体" w:hint="eastAsia"/>
          <w:color w:val="000000"/>
          <w:sz w:val="24"/>
          <w:szCs w:val="24"/>
        </w:rPr>
        <w:t>（六十四）由国家财政部门拨付事业经费的单位自用的土地免征城镇土地使</w:t>
      </w:r>
      <w:r w:rsidRPr="0024420A">
        <w:rPr>
          <w:rFonts w:ascii="宋体" w:hAnsi="宋体" w:cs="宋体" w:hint="eastAsia"/>
          <w:color w:val="000000"/>
          <w:sz w:val="24"/>
          <w:szCs w:val="24"/>
        </w:rPr>
        <w:t>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《国务院关于修改〈中华人民共和国城镇土地使用税暂行条例〉的决定》（中华人民共和国国务院令〔</w:t>
      </w:r>
      <w:r w:rsidRPr="0024420A">
        <w:rPr>
          <w:rFonts w:ascii="宋体" w:hAnsi="宋体" w:cs="宋体"/>
          <w:color w:val="000000"/>
          <w:sz w:val="24"/>
          <w:szCs w:val="24"/>
        </w:rPr>
        <w:t>2006</w:t>
      </w:r>
      <w:r w:rsidRPr="0024420A">
        <w:rPr>
          <w:rFonts w:ascii="宋体" w:hAnsi="宋体" w:cs="宋体" w:hint="eastAsia"/>
          <w:color w:val="000000"/>
          <w:sz w:val="24"/>
          <w:szCs w:val="24"/>
        </w:rPr>
        <w:t>〕第</w:t>
      </w:r>
      <w:r w:rsidRPr="0024420A">
        <w:rPr>
          <w:rFonts w:ascii="宋体" w:hAnsi="宋体" w:cs="宋体"/>
          <w:color w:val="000000"/>
          <w:sz w:val="24"/>
          <w:szCs w:val="24"/>
        </w:rPr>
        <w:t>483</w:t>
      </w:r>
      <w:r w:rsidRPr="0024420A">
        <w:rPr>
          <w:rFonts w:ascii="宋体" w:hAnsi="宋体" w:cs="宋体" w:hint="eastAsia"/>
          <w:color w:val="000000"/>
          <w:sz w:val="24"/>
          <w:szCs w:val="24"/>
        </w:rPr>
        <w:t>号）第六条第（二）款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lastRenderedPageBreak/>
        <w:t>（六十五）直接用于农、林、牧、渔业的生产用地免征城镇土地使用税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《国务院关于修改〈中华人民共和国城镇土地使用税暂行条例〉的决定》（中华人民共和国国务院令〔</w:t>
      </w:r>
      <w:r w:rsidRPr="0024420A">
        <w:rPr>
          <w:rFonts w:ascii="宋体" w:hAnsi="宋体" w:cs="宋体"/>
          <w:color w:val="000000"/>
          <w:sz w:val="24"/>
          <w:szCs w:val="24"/>
        </w:rPr>
        <w:t>2006</w:t>
      </w:r>
      <w:r w:rsidRPr="0024420A">
        <w:rPr>
          <w:rFonts w:ascii="宋体" w:hAnsi="宋体" w:cs="宋体" w:hint="eastAsia"/>
          <w:color w:val="000000"/>
          <w:sz w:val="24"/>
          <w:szCs w:val="24"/>
        </w:rPr>
        <w:t>〕第</w:t>
      </w:r>
      <w:r w:rsidRPr="0024420A">
        <w:rPr>
          <w:rFonts w:ascii="宋体" w:hAnsi="宋体" w:cs="宋体"/>
          <w:color w:val="000000"/>
          <w:sz w:val="24"/>
          <w:szCs w:val="24"/>
        </w:rPr>
        <w:t>483</w:t>
      </w:r>
      <w:r w:rsidRPr="0024420A">
        <w:rPr>
          <w:rFonts w:ascii="宋体" w:hAnsi="宋体" w:cs="宋体" w:hint="eastAsia"/>
          <w:color w:val="000000"/>
          <w:sz w:val="24"/>
          <w:szCs w:val="24"/>
        </w:rPr>
        <w:t>号）第六条第（五）款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（六十六）中国人民银行总行所属分支机构用地</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《国家税务总局关于中国人民银行总行所属分支机构免征房产税城镇土地使用税的通知》（国税函〔</w:t>
      </w:r>
      <w:r w:rsidRPr="0024420A">
        <w:rPr>
          <w:rFonts w:ascii="宋体" w:hAnsi="宋体" w:cs="宋体"/>
          <w:color w:val="000000"/>
          <w:sz w:val="24"/>
          <w:szCs w:val="24"/>
        </w:rPr>
        <w:t>2001</w:t>
      </w:r>
      <w:r w:rsidRPr="0024420A">
        <w:rPr>
          <w:rFonts w:ascii="宋体" w:hAnsi="宋体" w:cs="宋体" w:hint="eastAsia"/>
          <w:color w:val="000000"/>
          <w:sz w:val="24"/>
          <w:szCs w:val="24"/>
        </w:rPr>
        <w:t>〕</w:t>
      </w:r>
      <w:r w:rsidRPr="0024420A">
        <w:rPr>
          <w:rFonts w:ascii="宋体" w:hAnsi="宋体" w:cs="宋体"/>
          <w:color w:val="000000"/>
          <w:sz w:val="24"/>
          <w:szCs w:val="24"/>
        </w:rPr>
        <w:t>770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b/>
          <w:bCs/>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（六十七）中国石油天然气总公司所属企业用地减半征收土地税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《关于石油天然气生产企业城镇土地使用税政策的通知》财税〔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76</w:t>
      </w:r>
      <w:r w:rsidRPr="0024420A">
        <w:rPr>
          <w:rFonts w:ascii="宋体" w:hAnsi="宋体" w:cs="宋体" w:hint="eastAsia"/>
          <w:color w:val="000000"/>
          <w:sz w:val="24"/>
          <w:szCs w:val="24"/>
        </w:rPr>
        <w:t>号　第七条</w:t>
      </w:r>
    </w:p>
    <w:p w:rsidR="00955A63" w:rsidRPr="0024420A" w:rsidRDefault="00955A63" w:rsidP="009348A7">
      <w:pPr>
        <w:snapToGrid w:val="0"/>
        <w:spacing w:line="360" w:lineRule="auto"/>
        <w:ind w:firstLineChars="200" w:firstLine="480"/>
        <w:rPr>
          <w:rFonts w:ascii="宋体" w:cs="Times New Roman"/>
          <w:b/>
          <w:bCs/>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（六十八）中国石油天然气总公司所属企业用地免土地税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《国家税务局关于对中国石油天然气总公司所属单位用地征免土地使用税问题的规定》国税地字〔</w:t>
      </w:r>
      <w:r w:rsidRPr="0024420A">
        <w:rPr>
          <w:rFonts w:ascii="宋体" w:hAnsi="宋体" w:cs="宋体"/>
          <w:color w:val="000000"/>
          <w:sz w:val="24"/>
          <w:szCs w:val="24"/>
        </w:rPr>
        <w:t>1989</w:t>
      </w:r>
      <w:r w:rsidRPr="0024420A">
        <w:rPr>
          <w:rFonts w:ascii="宋体" w:hAnsi="宋体" w:cs="宋体" w:hint="eastAsia"/>
          <w:color w:val="000000"/>
          <w:sz w:val="24"/>
          <w:szCs w:val="24"/>
        </w:rPr>
        <w:t>〕</w:t>
      </w:r>
      <w:r w:rsidRPr="0024420A">
        <w:rPr>
          <w:rFonts w:ascii="宋体" w:hAnsi="宋体" w:cs="宋体"/>
          <w:color w:val="000000"/>
          <w:sz w:val="24"/>
          <w:szCs w:val="24"/>
        </w:rPr>
        <w:t>88</w:t>
      </w:r>
      <w:r w:rsidRPr="0024420A">
        <w:rPr>
          <w:rFonts w:ascii="宋体" w:hAnsi="宋体" w:cs="宋体" w:hint="eastAsia"/>
          <w:color w:val="000000"/>
          <w:sz w:val="24"/>
          <w:szCs w:val="24"/>
        </w:rPr>
        <w:t>号第一、二条</w:t>
      </w:r>
    </w:p>
    <w:p w:rsidR="00955A63" w:rsidRPr="0024420A" w:rsidRDefault="00955A63" w:rsidP="009348A7">
      <w:pPr>
        <w:snapToGrid w:val="0"/>
        <w:spacing w:line="360" w:lineRule="auto"/>
        <w:ind w:firstLineChars="200" w:firstLine="480"/>
        <w:rPr>
          <w:rFonts w:ascii="宋体" w:cs="Times New Roman"/>
          <w:b/>
          <w:bCs/>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（六十九）中海油总公司及其所属公司用地减半征收土地税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《关于石油天然气生产企业城镇土地使用税政策的通知》财税〔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76</w:t>
      </w:r>
      <w:r w:rsidRPr="0024420A">
        <w:rPr>
          <w:rFonts w:ascii="宋体" w:hAnsi="宋体" w:cs="宋体" w:hint="eastAsia"/>
          <w:color w:val="000000"/>
          <w:sz w:val="24"/>
          <w:szCs w:val="24"/>
        </w:rPr>
        <w:t>号　第七条</w:t>
      </w:r>
    </w:p>
    <w:p w:rsidR="00955A63" w:rsidRPr="0024420A" w:rsidRDefault="00955A63" w:rsidP="009348A7">
      <w:pPr>
        <w:snapToGrid w:val="0"/>
        <w:spacing w:line="360" w:lineRule="auto"/>
        <w:ind w:firstLineChars="200" w:firstLine="480"/>
        <w:rPr>
          <w:rFonts w:ascii="宋体" w:cs="Times New Roman"/>
          <w:b/>
          <w:bCs/>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（七十）中海油总公司及其所属公司用地免土地税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《国家税务局关于对中国海洋石油总公司及其所属公司用地征免土地使用税问题的规定》国税油发〔</w:t>
      </w:r>
      <w:r w:rsidRPr="0024420A">
        <w:rPr>
          <w:rFonts w:ascii="宋体" w:hAnsi="宋体" w:cs="宋体"/>
          <w:color w:val="000000"/>
          <w:sz w:val="24"/>
          <w:szCs w:val="24"/>
        </w:rPr>
        <w:t>1990</w:t>
      </w:r>
      <w:r w:rsidRPr="0024420A">
        <w:rPr>
          <w:rFonts w:ascii="宋体" w:hAnsi="宋体" w:cs="宋体" w:hint="eastAsia"/>
          <w:color w:val="000000"/>
          <w:sz w:val="24"/>
          <w:szCs w:val="24"/>
        </w:rPr>
        <w:t>〕</w:t>
      </w:r>
      <w:r w:rsidRPr="0024420A">
        <w:rPr>
          <w:rFonts w:ascii="宋体" w:hAnsi="宋体" w:cs="宋体"/>
          <w:color w:val="000000"/>
          <w:sz w:val="24"/>
          <w:szCs w:val="24"/>
        </w:rPr>
        <w:t>3</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b/>
          <w:bCs/>
          <w:color w:val="000000"/>
          <w:sz w:val="24"/>
          <w:szCs w:val="24"/>
        </w:rPr>
      </w:pPr>
      <w:r w:rsidRPr="0024420A">
        <w:rPr>
          <w:rFonts w:ascii="宋体" w:hAnsi="宋体" w:cs="宋体"/>
          <w:color w:val="000000"/>
          <w:sz w:val="24"/>
          <w:szCs w:val="24"/>
        </w:rPr>
        <w:lastRenderedPageBreak/>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（七十一）转制科研机构的科研开发自用土地免土地税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《财政部国家税务总局关于转制科研机构有关税收政策问题的通知》财税〔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137</w:t>
      </w:r>
      <w:r w:rsidRPr="0024420A">
        <w:rPr>
          <w:rFonts w:ascii="宋体" w:hAnsi="宋体" w:cs="宋体" w:hint="eastAsia"/>
          <w:color w:val="000000"/>
          <w:sz w:val="24"/>
          <w:szCs w:val="24"/>
        </w:rPr>
        <w:t>号第一条、第二条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《财政部国家税务总局关于延长转制科研机构有关税收政策执行期限的通知》财税〔</w:t>
      </w:r>
      <w:r w:rsidRPr="0024420A">
        <w:rPr>
          <w:rFonts w:ascii="宋体" w:hAnsi="宋体" w:cs="宋体"/>
          <w:color w:val="000000"/>
          <w:sz w:val="24"/>
          <w:szCs w:val="24"/>
        </w:rPr>
        <w:t>2005</w:t>
      </w:r>
      <w:r w:rsidRPr="0024420A">
        <w:rPr>
          <w:rFonts w:ascii="宋体" w:hAnsi="宋体" w:cs="宋体" w:hint="eastAsia"/>
          <w:color w:val="000000"/>
          <w:sz w:val="24"/>
          <w:szCs w:val="24"/>
        </w:rPr>
        <w:t>〕</w:t>
      </w:r>
      <w:r w:rsidRPr="0024420A">
        <w:rPr>
          <w:rFonts w:ascii="宋体" w:hAnsi="宋体" w:cs="宋体"/>
          <w:color w:val="000000"/>
          <w:sz w:val="24"/>
          <w:szCs w:val="24"/>
        </w:rPr>
        <w:t>14</w:t>
      </w:r>
      <w:r w:rsidRPr="0024420A">
        <w:rPr>
          <w:rFonts w:ascii="宋体" w:hAnsi="宋体" w:cs="宋体" w:hint="eastAsia"/>
          <w:color w:val="000000"/>
          <w:sz w:val="24"/>
          <w:szCs w:val="24"/>
        </w:rPr>
        <w:t>号第一条第三条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（七十二）宗教寺庙、公园、名胜古迹自用的土地免征城镇土地使用税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《国务院关于修改〈中华人民共和国城镇土地使用税暂行条例〉的决定》（中华人民共和国国务院令〔</w:t>
      </w:r>
      <w:r w:rsidRPr="0024420A">
        <w:rPr>
          <w:rFonts w:ascii="宋体" w:hAnsi="宋体" w:cs="宋体"/>
          <w:color w:val="000000"/>
          <w:sz w:val="24"/>
          <w:szCs w:val="24"/>
        </w:rPr>
        <w:t>2006</w:t>
      </w:r>
      <w:r w:rsidRPr="0024420A">
        <w:rPr>
          <w:rFonts w:ascii="宋体" w:hAnsi="宋体" w:cs="宋体" w:hint="eastAsia"/>
          <w:color w:val="000000"/>
          <w:sz w:val="24"/>
          <w:szCs w:val="24"/>
        </w:rPr>
        <w:t>〕第</w:t>
      </w:r>
      <w:r w:rsidRPr="0024420A">
        <w:rPr>
          <w:rFonts w:ascii="宋体" w:hAnsi="宋体" w:cs="宋体"/>
          <w:color w:val="000000"/>
          <w:sz w:val="24"/>
          <w:szCs w:val="24"/>
        </w:rPr>
        <w:t>483</w:t>
      </w:r>
      <w:r w:rsidRPr="0024420A">
        <w:rPr>
          <w:rFonts w:ascii="宋体" w:hAnsi="宋体" w:cs="宋体" w:hint="eastAsia"/>
          <w:color w:val="000000"/>
          <w:sz w:val="24"/>
          <w:szCs w:val="24"/>
        </w:rPr>
        <w:t>号）第六条第（三）款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号）第二十二条至二十五条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（七十三）纳税人困难性减免土地税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1.</w:t>
      </w:r>
      <w:r w:rsidRPr="0024420A">
        <w:rPr>
          <w:rFonts w:ascii="宋体" w:hAnsi="宋体" w:cs="宋体" w:hint="eastAsia"/>
          <w:color w:val="000000"/>
          <w:sz w:val="24"/>
          <w:szCs w:val="24"/>
        </w:rPr>
        <w:t>《国务院关于修改</w:t>
      </w:r>
      <w:r w:rsidRPr="0024420A">
        <w:rPr>
          <w:rFonts w:ascii="宋体" w:hAnsi="宋体" w:cs="宋体"/>
          <w:color w:val="000000"/>
          <w:sz w:val="24"/>
          <w:szCs w:val="24"/>
        </w:rPr>
        <w:t>&lt;</w:t>
      </w:r>
      <w:r w:rsidRPr="0024420A">
        <w:rPr>
          <w:rFonts w:ascii="宋体" w:hAnsi="宋体" w:cs="宋体" w:hint="eastAsia"/>
          <w:color w:val="000000"/>
          <w:sz w:val="24"/>
          <w:szCs w:val="24"/>
        </w:rPr>
        <w:t>中华人民共和国城镇土地使用税暂行条例</w:t>
      </w:r>
      <w:r w:rsidRPr="0024420A">
        <w:rPr>
          <w:rFonts w:ascii="宋体" w:hAnsi="宋体" w:cs="宋体"/>
          <w:color w:val="000000"/>
          <w:sz w:val="24"/>
          <w:szCs w:val="24"/>
        </w:rPr>
        <w:t>&gt;</w:t>
      </w:r>
      <w:r w:rsidRPr="0024420A">
        <w:rPr>
          <w:rFonts w:ascii="宋体" w:hAnsi="宋体" w:cs="宋体" w:hint="eastAsia"/>
          <w:color w:val="000000"/>
          <w:sz w:val="24"/>
          <w:szCs w:val="24"/>
        </w:rPr>
        <w:t>的决定》中华人民共和国国务院令第</w:t>
      </w:r>
      <w:r w:rsidRPr="0024420A">
        <w:rPr>
          <w:rFonts w:ascii="宋体" w:hAnsi="宋体" w:cs="宋体"/>
          <w:color w:val="000000"/>
          <w:sz w:val="24"/>
          <w:szCs w:val="24"/>
        </w:rPr>
        <w:t>483</w:t>
      </w:r>
      <w:r w:rsidRPr="0024420A">
        <w:rPr>
          <w:rFonts w:ascii="宋体" w:hAnsi="宋体" w:cs="宋体" w:hint="eastAsia"/>
          <w:color w:val="000000"/>
          <w:sz w:val="24"/>
          <w:szCs w:val="24"/>
        </w:rPr>
        <w:t>号第七条</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除本条例第六条规定外，纳税人缴纳土地使用税确有困难需要定期减免的，由省、自治区、直辖市税务机关审核后，报国家税务局批准。</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2.</w:t>
      </w:r>
      <w:r w:rsidRPr="0024420A">
        <w:rPr>
          <w:rFonts w:ascii="宋体" w:hAnsi="宋体" w:cs="宋体" w:hint="eastAsia"/>
          <w:color w:val="000000"/>
          <w:sz w:val="24"/>
          <w:szCs w:val="24"/>
        </w:rPr>
        <w:t>《国家税务总局关于贯彻落实〈国务院关于取消和下放一批行政审批项目的决定〉的通知》（税总发〔</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6</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3.</w:t>
      </w:r>
      <w:r w:rsidRPr="0024420A">
        <w:rPr>
          <w:rFonts w:ascii="宋体" w:hAnsi="宋体" w:cs="宋体" w:hint="eastAsia"/>
          <w:color w:val="000000"/>
          <w:sz w:val="24"/>
          <w:szCs w:val="24"/>
        </w:rPr>
        <w:t>《国务院关于修改部分行政法规的决定》（中华人民共和国国务院令〔</w:t>
      </w:r>
      <w:r w:rsidRPr="0024420A">
        <w:rPr>
          <w:rFonts w:ascii="宋体" w:hAnsi="宋体" w:cs="宋体"/>
          <w:color w:val="000000"/>
          <w:sz w:val="24"/>
          <w:szCs w:val="24"/>
        </w:rPr>
        <w:t>2013</w:t>
      </w:r>
      <w:r w:rsidRPr="0024420A">
        <w:rPr>
          <w:rFonts w:ascii="宋体" w:hAnsi="宋体" w:cs="宋体" w:hint="eastAsia"/>
          <w:color w:val="000000"/>
          <w:sz w:val="24"/>
          <w:szCs w:val="24"/>
        </w:rPr>
        <w:t>〕第</w:t>
      </w:r>
      <w:r w:rsidRPr="0024420A">
        <w:rPr>
          <w:rFonts w:ascii="宋体" w:hAnsi="宋体" w:cs="宋体"/>
          <w:color w:val="000000"/>
          <w:sz w:val="24"/>
          <w:szCs w:val="24"/>
        </w:rPr>
        <w:t>645</w:t>
      </w:r>
      <w:r w:rsidRPr="0024420A">
        <w:rPr>
          <w:rFonts w:ascii="宋体" w:hAnsi="宋体" w:cs="宋体" w:hint="eastAsia"/>
          <w:color w:val="000000"/>
          <w:sz w:val="24"/>
          <w:szCs w:val="24"/>
        </w:rPr>
        <w:t>号）第一条</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将《中华人民共和国城镇土地使用税暂行条例》第七条中的“由省、自治区、直辖市税务机关审核后，报国家税务局批准”修改为“由县以上地方税务机关批准”。</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4.</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号）第十四条至二十一条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（七十四）地震造成纳税困难免土地税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lastRenderedPageBreak/>
        <w:t>1.</w:t>
      </w:r>
      <w:r w:rsidRPr="0024420A">
        <w:rPr>
          <w:rFonts w:ascii="宋体" w:hAnsi="宋体" w:cs="宋体" w:hint="eastAsia"/>
          <w:color w:val="000000"/>
          <w:sz w:val="24"/>
          <w:szCs w:val="24"/>
        </w:rPr>
        <w:t>《财政部国家税务总局关于认真落实抗震救灾及灾后重建税收政策问题的通知》（财税〔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62</w:t>
      </w:r>
      <w:r w:rsidRPr="0024420A">
        <w:rPr>
          <w:rFonts w:ascii="宋体" w:hAnsi="宋体" w:cs="宋体" w:hint="eastAsia"/>
          <w:color w:val="000000"/>
          <w:sz w:val="24"/>
          <w:szCs w:val="24"/>
        </w:rPr>
        <w:t>号）第六条</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纳税人因地震灾害造成严重损失，缴纳确有困难的，可依法申请定期减免城镇土地使用税。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2.</w:t>
      </w:r>
      <w:r w:rsidRPr="0024420A">
        <w:rPr>
          <w:rFonts w:ascii="宋体" w:hAnsi="宋体" w:cs="宋体" w:hint="eastAsia"/>
          <w:color w:val="000000"/>
          <w:sz w:val="24"/>
          <w:szCs w:val="24"/>
        </w:rPr>
        <w:t>《国家税务总局关于印发</w:t>
      </w:r>
      <w:r w:rsidRPr="0024420A">
        <w:rPr>
          <w:rFonts w:ascii="宋体" w:hAnsi="宋体" w:cs="宋体"/>
          <w:color w:val="000000"/>
          <w:sz w:val="24"/>
          <w:szCs w:val="24"/>
        </w:rPr>
        <w:t>&lt;</w:t>
      </w:r>
      <w:r w:rsidRPr="0024420A">
        <w:rPr>
          <w:rFonts w:ascii="宋体" w:hAnsi="宋体" w:cs="宋体" w:hint="eastAsia"/>
          <w:color w:val="000000"/>
          <w:sz w:val="24"/>
          <w:szCs w:val="24"/>
        </w:rPr>
        <w:t>城镇土地使用税管理指引</w:t>
      </w:r>
      <w:r w:rsidRPr="0024420A">
        <w:rPr>
          <w:rFonts w:ascii="宋体" w:hAnsi="宋体" w:cs="宋体"/>
          <w:color w:val="000000"/>
          <w:sz w:val="24"/>
          <w:szCs w:val="24"/>
        </w:rPr>
        <w:t>&gt;</w:t>
      </w:r>
      <w:r w:rsidRPr="0024420A">
        <w:rPr>
          <w:rFonts w:ascii="宋体" w:hAnsi="宋体" w:cs="宋体" w:hint="eastAsia"/>
          <w:color w:val="000000"/>
          <w:sz w:val="24"/>
          <w:szCs w:val="24"/>
        </w:rPr>
        <w:t>的通知》（税总发〔</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号）第十四条至二十一条</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b/>
          <w:bCs/>
          <w:color w:val="000000"/>
          <w:sz w:val="24"/>
          <w:szCs w:val="24"/>
        </w:rPr>
      </w:pPr>
      <w:r w:rsidRPr="0024420A">
        <w:rPr>
          <w:rFonts w:ascii="宋体" w:hAnsi="宋体" w:cs="宋体" w:hint="eastAsia"/>
          <w:color w:val="000000"/>
          <w:sz w:val="24"/>
          <w:szCs w:val="24"/>
        </w:rPr>
        <w:t>城镇土地使用税纳税申报表</w:t>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061" type="#_x0000_t67" style="position:absolute;left:0;text-align:left;margin-left:333.1pt;margin-top:66.75pt;width:7.7pt;height:23.25pt;z-index:44;mso-position-horizontal-relative:text;mso-position-vertical-relative:text">
            <v:textbox style="layout-flow:vertical-ideographic"/>
          </v:shape>
        </w:pict>
      </w:r>
      <w:r w:rsidR="00CE0A60">
        <w:rPr>
          <w:noProof/>
        </w:rPr>
        <w:pict>
          <v:rect id="_x0000_s1062" style="position:absolute;left:0;text-align:left;margin-left:309.75pt;margin-top:90pt;width:60.8pt;height:37.5pt;z-index:43;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063" style="position:absolute;left:0;text-align:left;margin-left:218.25pt;margin-top:90pt;width:63.75pt;height:37.5pt;z-index:42;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064" type="#_x0000_t67" style="position:absolute;left:0;text-align:left;margin-left:246.55pt;margin-top:66.75pt;width:7.7pt;height:23.25pt;z-index:41;mso-position-horizontal-relative:text;mso-position-vertical-relative:text">
            <v:textbox style="layout-flow:vertical-ideographic"/>
          </v:shape>
        </w:pict>
      </w:r>
      <w:r w:rsidR="00CE0A60">
        <w:rPr>
          <w:noProof/>
        </w:rPr>
        <w:pict>
          <v:rect id="_x0000_s1065" style="position:absolute;left:0;text-align:left;margin-left:309.75pt;margin-top:27pt;width:60.8pt;height:39.75pt;z-index:40;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066" type="#_x0000_t13" style="position:absolute;left:0;text-align:left;margin-left:282pt;margin-top:43.5pt;width:27.75pt;height:7.15pt;z-index:39;mso-position-horizontal-relative:text;mso-position-vertical-relative:text"/>
        </w:pict>
      </w:r>
      <w:r w:rsidR="00CE0A60">
        <w:rPr>
          <w:noProof/>
        </w:rPr>
        <w:pict>
          <v:rect id="_x0000_s1067" style="position:absolute;left:0;text-align:left;margin-left:218.25pt;margin-top:27pt;width:63.75pt;height:39.75pt;z-index:38;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068" type="#_x0000_t13" style="position:absolute;left:0;text-align:left;margin-left:185.25pt;margin-top:43.5pt;width:30pt;height:7.15pt;z-index:37;mso-position-horizontal-relative:text;mso-position-vertical-relative:text"/>
        </w:pict>
      </w:r>
      <w:r w:rsidR="00CE0A60">
        <w:rPr>
          <w:noProof/>
        </w:rPr>
        <w:pict>
          <v:rect id="_x0000_s1069" style="position:absolute;left:0;text-align:left;margin-left:106.5pt;margin-top:27pt;width:78pt;height:39.75pt;z-index:36;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070" type="#_x0000_t13" style="position:absolute;left:0;text-align:left;margin-left:81pt;margin-top:43.5pt;width:25.5pt;height:7.15pt;z-index:35;mso-position-horizontal-relative:text;mso-position-vertical-relative:text"/>
        </w:pict>
      </w:r>
      <w:r w:rsidR="00CE0A60">
        <w:rPr>
          <w:noProof/>
        </w:rPr>
        <w:pict>
          <v:rect id="_x0000_s1071" style="position:absolute;left:0;text-align:left;margin-left:.75pt;margin-top:23.25pt;width:78.75pt;height:43.5pt;z-index:34;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sz w:val="24"/>
          <w:szCs w:val="24"/>
        </w:rPr>
        <w:t>0319-</w:t>
      </w:r>
      <w:r w:rsidR="00EE0D19">
        <w:rPr>
          <w:rFonts w:ascii="宋体" w:hAnsi="宋体" w:cs="宋体"/>
          <w:color w:val="00000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32"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D729AF" w:rsidRPr="0024420A" w:rsidRDefault="00D729AF" w:rsidP="00D729AF">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D729AF" w:rsidRPr="0024420A" w:rsidRDefault="00D729AF" w:rsidP="00D729AF">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D729AF" w:rsidRPr="0024420A" w:rsidRDefault="00D729AF" w:rsidP="00D729AF">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Pr>
          <w:rFonts w:ascii="宋体" w:hAnsi="宋体" w:cs="宋体" w:hint="eastAsia"/>
          <w:color w:val="000000"/>
          <w:sz w:val="24"/>
          <w:szCs w:val="24"/>
        </w:rPr>
        <w:t>8579961</w:t>
      </w:r>
    </w:p>
    <w:p w:rsidR="00D729AF" w:rsidRPr="0024420A" w:rsidRDefault="00D729AF" w:rsidP="00D729AF">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D729AF" w:rsidRPr="0024420A" w:rsidRDefault="00D729AF" w:rsidP="00D729AF">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D729AF" w:rsidRPr="0024420A" w:rsidRDefault="00D729AF" w:rsidP="00D729AF">
      <w:pPr>
        <w:adjustRightInd w:val="0"/>
        <w:snapToGrid w:val="0"/>
        <w:spacing w:line="360" w:lineRule="auto"/>
        <w:ind w:firstLineChars="200" w:firstLine="480"/>
        <w:rPr>
          <w:rFonts w:ascii="宋体" w:cs="Times New Roman"/>
          <w:color w:val="000000"/>
          <w:sz w:val="44"/>
          <w:szCs w:val="4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cs="Times New Roman"/>
          <w:color w:val="000000"/>
          <w:sz w:val="24"/>
          <w:szCs w:val="24"/>
        </w:rPr>
        <w:br w:type="page"/>
      </w:r>
      <w:bookmarkStart w:id="23" w:name="_Toc15735"/>
      <w:bookmarkStart w:id="24" w:name="_Toc484078519"/>
      <w:r w:rsidRPr="0024420A">
        <w:rPr>
          <w:rFonts w:ascii="楷体_GB2312" w:eastAsia="楷体_GB2312" w:cs="楷体_GB2312"/>
          <w:color w:val="000000"/>
        </w:rPr>
        <w:lastRenderedPageBreak/>
        <w:t>5.</w:t>
      </w:r>
      <w:r w:rsidRPr="0024420A">
        <w:rPr>
          <w:rFonts w:ascii="楷体_GB2312" w:eastAsia="楷体_GB2312" w:cs="楷体_GB2312" w:hint="eastAsia"/>
          <w:color w:val="000000"/>
        </w:rPr>
        <w:t>耕地占用税征收</w:t>
      </w:r>
      <w:bookmarkEnd w:id="23"/>
      <w:bookmarkEnd w:id="24"/>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耕地占用税征收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《中华人民共和国税收征收管理法》《中华人民共和国耕地占用税暂行条例》《河北省耕地占用税实施办法》</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pPr>
        <w:snapToGrid w:val="0"/>
        <w:spacing w:line="360" w:lineRule="auto"/>
        <w:ind w:firstLine="645"/>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（一）耕地占用税困难性减免</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《中华人民共和国耕地占用税暂行条例》中华人民共和国国务院令第</w:t>
      </w:r>
      <w:r w:rsidRPr="0024420A">
        <w:rPr>
          <w:rFonts w:ascii="宋体" w:hAnsi="宋体" w:cs="宋体"/>
          <w:color w:val="000000"/>
          <w:sz w:val="24"/>
          <w:szCs w:val="24"/>
        </w:rPr>
        <w:t>511</w:t>
      </w:r>
      <w:r w:rsidRPr="0024420A">
        <w:rPr>
          <w:rFonts w:ascii="宋体" w:hAnsi="宋体" w:cs="宋体" w:hint="eastAsia"/>
          <w:color w:val="000000"/>
          <w:sz w:val="24"/>
          <w:szCs w:val="24"/>
        </w:rPr>
        <w:t>号第十条第（二）项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《中华人民共和国耕地占用税暂行条例实施细则》（财政部国家税务总局令〔</w:t>
      </w:r>
      <w:r w:rsidRPr="0024420A">
        <w:rPr>
          <w:rFonts w:ascii="宋体" w:hAnsi="宋体" w:cs="宋体"/>
          <w:color w:val="000000"/>
          <w:sz w:val="24"/>
          <w:szCs w:val="24"/>
        </w:rPr>
        <w:t>2008</w:t>
      </w:r>
      <w:r w:rsidRPr="0024420A">
        <w:rPr>
          <w:rFonts w:ascii="宋体" w:hAnsi="宋体" w:cs="宋体" w:hint="eastAsia"/>
          <w:color w:val="000000"/>
          <w:sz w:val="24"/>
          <w:szCs w:val="24"/>
        </w:rPr>
        <w:t>〕第</w:t>
      </w:r>
      <w:r w:rsidRPr="0024420A">
        <w:rPr>
          <w:rFonts w:ascii="宋体" w:hAnsi="宋体" w:cs="宋体"/>
          <w:color w:val="000000"/>
          <w:sz w:val="24"/>
          <w:szCs w:val="24"/>
        </w:rPr>
        <w:t>49</w:t>
      </w:r>
      <w:r w:rsidRPr="0024420A">
        <w:rPr>
          <w:rFonts w:ascii="宋体" w:hAnsi="宋体" w:cs="宋体" w:hint="eastAsia"/>
          <w:color w:val="000000"/>
          <w:sz w:val="24"/>
          <w:szCs w:val="24"/>
        </w:rPr>
        <w:t>号）第十八条、第十九条、第二十条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《国家税务总局关于发布</w:t>
      </w:r>
      <w:r w:rsidRPr="0024420A">
        <w:rPr>
          <w:rFonts w:ascii="宋体" w:hAnsi="宋体" w:cs="宋体"/>
          <w:color w:val="000000"/>
          <w:sz w:val="24"/>
          <w:szCs w:val="24"/>
        </w:rPr>
        <w:t>&lt;</w:t>
      </w:r>
      <w:r w:rsidRPr="0024420A">
        <w:rPr>
          <w:rFonts w:ascii="宋体" w:hAnsi="宋体" w:cs="宋体" w:hint="eastAsia"/>
          <w:color w:val="000000"/>
          <w:sz w:val="24"/>
          <w:szCs w:val="24"/>
        </w:rPr>
        <w:t>耕地占用税管理规程（试行）</w:t>
      </w:r>
      <w:r w:rsidRPr="0024420A">
        <w:rPr>
          <w:rFonts w:ascii="宋体" w:hAnsi="宋体" w:cs="宋体"/>
          <w:color w:val="000000"/>
          <w:sz w:val="24"/>
          <w:szCs w:val="24"/>
        </w:rPr>
        <w:t>&gt;</w:t>
      </w:r>
      <w:r w:rsidRPr="0024420A">
        <w:rPr>
          <w:rFonts w:ascii="宋体" w:hAnsi="宋体" w:cs="宋体" w:hint="eastAsia"/>
          <w:color w:val="000000"/>
          <w:sz w:val="24"/>
          <w:szCs w:val="24"/>
        </w:rPr>
        <w:t>的公告》（税务总局公告</w:t>
      </w:r>
      <w:r w:rsidRPr="0024420A">
        <w:rPr>
          <w:rFonts w:ascii="宋体" w:hAnsi="宋体" w:cs="宋体"/>
          <w:color w:val="000000"/>
          <w:sz w:val="24"/>
          <w:szCs w:val="24"/>
        </w:rPr>
        <w:t>2016</w:t>
      </w:r>
      <w:r w:rsidRPr="0024420A">
        <w:rPr>
          <w:rFonts w:ascii="宋体" w:hAnsi="宋体" w:cs="宋体" w:hint="eastAsia"/>
          <w:color w:val="000000"/>
          <w:sz w:val="24"/>
          <w:szCs w:val="24"/>
        </w:rPr>
        <w:t>年第</w:t>
      </w:r>
      <w:r w:rsidRPr="0024420A">
        <w:rPr>
          <w:rFonts w:ascii="宋体" w:hAnsi="宋体" w:cs="宋体"/>
          <w:color w:val="000000"/>
          <w:sz w:val="24"/>
          <w:szCs w:val="24"/>
        </w:rPr>
        <w:t>2</w:t>
      </w:r>
      <w:r w:rsidRPr="0024420A">
        <w:rPr>
          <w:rFonts w:ascii="宋体" w:hAnsi="宋体" w:cs="宋体" w:hint="eastAsia"/>
          <w:color w:val="000000"/>
          <w:sz w:val="24"/>
          <w:szCs w:val="24"/>
        </w:rPr>
        <w:t>号）第四十、四十一、四十二、四十三、四十六条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（二）交通运输设施占用耕地减征耕地占用税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《中华人民共和国耕地占用税暂行条例》（中华人民共和国国务院令〔</w:t>
      </w:r>
      <w:r w:rsidRPr="0024420A">
        <w:rPr>
          <w:rFonts w:ascii="宋体" w:hAnsi="宋体" w:cs="宋体"/>
          <w:color w:val="000000"/>
          <w:sz w:val="24"/>
          <w:szCs w:val="24"/>
        </w:rPr>
        <w:t>2007</w:t>
      </w:r>
      <w:r w:rsidRPr="0024420A">
        <w:rPr>
          <w:rFonts w:ascii="宋体" w:hAnsi="宋体" w:cs="宋体" w:hint="eastAsia"/>
          <w:color w:val="000000"/>
          <w:sz w:val="24"/>
          <w:szCs w:val="24"/>
        </w:rPr>
        <w:t>〕第</w:t>
      </w:r>
      <w:r w:rsidRPr="0024420A">
        <w:rPr>
          <w:rFonts w:ascii="宋体" w:hAnsi="宋体" w:cs="宋体"/>
          <w:color w:val="000000"/>
          <w:sz w:val="24"/>
          <w:szCs w:val="24"/>
        </w:rPr>
        <w:t>511</w:t>
      </w:r>
      <w:r w:rsidRPr="0024420A">
        <w:rPr>
          <w:rFonts w:ascii="宋体" w:hAnsi="宋体" w:cs="宋体" w:hint="eastAsia"/>
          <w:color w:val="000000"/>
          <w:sz w:val="24"/>
          <w:szCs w:val="24"/>
        </w:rPr>
        <w:t>号）第九条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《中华人民共和国耕地占用税暂行条例实施细则》（财政部国家税务总局令〔</w:t>
      </w:r>
      <w:r w:rsidRPr="0024420A">
        <w:rPr>
          <w:rFonts w:ascii="宋体" w:hAnsi="宋体" w:cs="宋体"/>
          <w:color w:val="000000"/>
          <w:sz w:val="24"/>
          <w:szCs w:val="24"/>
        </w:rPr>
        <w:t>2008</w:t>
      </w:r>
      <w:r w:rsidRPr="0024420A">
        <w:rPr>
          <w:rFonts w:ascii="宋体" w:hAnsi="宋体" w:cs="宋体" w:hint="eastAsia"/>
          <w:color w:val="000000"/>
          <w:sz w:val="24"/>
          <w:szCs w:val="24"/>
        </w:rPr>
        <w:t>〕第</w:t>
      </w:r>
      <w:r w:rsidRPr="0024420A">
        <w:rPr>
          <w:rFonts w:ascii="宋体" w:hAnsi="宋体" w:cs="宋体"/>
          <w:color w:val="000000"/>
          <w:sz w:val="24"/>
          <w:szCs w:val="24"/>
        </w:rPr>
        <w:t>49</w:t>
      </w:r>
      <w:r w:rsidRPr="0024420A">
        <w:rPr>
          <w:rFonts w:ascii="宋体" w:hAnsi="宋体" w:cs="宋体" w:hint="eastAsia"/>
          <w:color w:val="000000"/>
          <w:sz w:val="24"/>
          <w:szCs w:val="24"/>
        </w:rPr>
        <w:t>号）第十三条、第十四条、第十五条，第十六条、第十七条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《国家税务总局关于发布</w:t>
      </w:r>
      <w:r w:rsidRPr="0024420A">
        <w:rPr>
          <w:rFonts w:ascii="宋体" w:hAnsi="宋体" w:cs="宋体"/>
          <w:color w:val="000000"/>
          <w:sz w:val="24"/>
          <w:szCs w:val="24"/>
        </w:rPr>
        <w:t>&lt;</w:t>
      </w:r>
      <w:r w:rsidRPr="0024420A">
        <w:rPr>
          <w:rFonts w:ascii="宋体" w:hAnsi="宋体" w:cs="宋体" w:hint="eastAsia"/>
          <w:color w:val="000000"/>
          <w:sz w:val="24"/>
          <w:szCs w:val="24"/>
        </w:rPr>
        <w:t>耕地占用税管理规程（试行）</w:t>
      </w:r>
      <w:r w:rsidRPr="0024420A">
        <w:rPr>
          <w:rFonts w:ascii="宋体" w:hAnsi="宋体" w:cs="宋体"/>
          <w:color w:val="000000"/>
          <w:sz w:val="24"/>
          <w:szCs w:val="24"/>
        </w:rPr>
        <w:t>&gt;</w:t>
      </w:r>
      <w:r w:rsidRPr="0024420A">
        <w:rPr>
          <w:rFonts w:ascii="宋体" w:hAnsi="宋体" w:cs="宋体" w:hint="eastAsia"/>
          <w:color w:val="000000"/>
          <w:sz w:val="24"/>
          <w:szCs w:val="24"/>
        </w:rPr>
        <w:t>的公告》（税务总局公告</w:t>
      </w:r>
      <w:r w:rsidRPr="0024420A">
        <w:rPr>
          <w:rFonts w:ascii="宋体" w:hAnsi="宋体" w:cs="宋体"/>
          <w:color w:val="000000"/>
          <w:sz w:val="24"/>
          <w:szCs w:val="24"/>
        </w:rPr>
        <w:t>2016</w:t>
      </w:r>
      <w:r w:rsidRPr="0024420A">
        <w:rPr>
          <w:rFonts w:ascii="宋体" w:hAnsi="宋体" w:cs="宋体" w:hint="eastAsia"/>
          <w:color w:val="000000"/>
          <w:sz w:val="24"/>
          <w:szCs w:val="24"/>
        </w:rPr>
        <w:t>年第</w:t>
      </w:r>
      <w:r w:rsidRPr="0024420A">
        <w:rPr>
          <w:rFonts w:ascii="宋体" w:hAnsi="宋体" w:cs="宋体"/>
          <w:color w:val="000000"/>
          <w:sz w:val="24"/>
          <w:szCs w:val="24"/>
        </w:rPr>
        <w:t>2</w:t>
      </w:r>
      <w:r w:rsidRPr="0024420A">
        <w:rPr>
          <w:rFonts w:ascii="宋体" w:hAnsi="宋体" w:cs="宋体" w:hint="eastAsia"/>
          <w:color w:val="000000"/>
          <w:sz w:val="24"/>
          <w:szCs w:val="24"/>
        </w:rPr>
        <w:t>号）第四十、四十一、四十二、四十三、四十六条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color w:val="000000"/>
          <w:sz w:val="24"/>
          <w:szCs w:val="24"/>
        </w:rPr>
        <w:lastRenderedPageBreak/>
        <w:t>(</w:t>
      </w:r>
      <w:r w:rsidRPr="0024420A">
        <w:rPr>
          <w:rFonts w:ascii="楷体" w:eastAsia="楷体" w:hAnsi="楷体" w:cs="楷体" w:hint="eastAsia"/>
          <w:color w:val="000000"/>
          <w:sz w:val="24"/>
          <w:szCs w:val="24"/>
        </w:rPr>
        <w:t>三</w:t>
      </w:r>
      <w:r w:rsidRPr="0024420A">
        <w:rPr>
          <w:rFonts w:ascii="楷体" w:eastAsia="楷体" w:hAnsi="楷体" w:cs="楷体"/>
          <w:color w:val="000000"/>
          <w:sz w:val="24"/>
          <w:szCs w:val="24"/>
        </w:rPr>
        <w:t xml:space="preserve">) </w:t>
      </w:r>
      <w:r w:rsidRPr="0024420A">
        <w:rPr>
          <w:rFonts w:ascii="楷体" w:eastAsia="楷体" w:hAnsi="楷体" w:cs="楷体" w:hint="eastAsia"/>
          <w:color w:val="000000"/>
          <w:sz w:val="24"/>
          <w:szCs w:val="24"/>
        </w:rPr>
        <w:t>军事设施占用耕地免征耕地占用税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《中华人民共和国耕地占用税暂行条例》（中华人民共和国国务院令〔</w:t>
      </w:r>
      <w:r w:rsidRPr="0024420A">
        <w:rPr>
          <w:rFonts w:ascii="宋体" w:hAnsi="宋体" w:cs="宋体"/>
          <w:color w:val="000000"/>
          <w:sz w:val="24"/>
          <w:szCs w:val="24"/>
        </w:rPr>
        <w:t>2007</w:t>
      </w:r>
      <w:r w:rsidRPr="0024420A">
        <w:rPr>
          <w:rFonts w:ascii="宋体" w:hAnsi="宋体" w:cs="宋体" w:hint="eastAsia"/>
          <w:color w:val="000000"/>
          <w:sz w:val="24"/>
          <w:szCs w:val="24"/>
        </w:rPr>
        <w:t>〕第</w:t>
      </w:r>
      <w:r w:rsidRPr="0024420A">
        <w:rPr>
          <w:rFonts w:ascii="宋体" w:hAnsi="宋体" w:cs="宋体"/>
          <w:color w:val="000000"/>
          <w:sz w:val="24"/>
          <w:szCs w:val="24"/>
        </w:rPr>
        <w:t>511</w:t>
      </w:r>
      <w:r w:rsidRPr="0024420A">
        <w:rPr>
          <w:rFonts w:ascii="宋体" w:hAnsi="宋体" w:cs="宋体" w:hint="eastAsia"/>
          <w:color w:val="000000"/>
          <w:sz w:val="24"/>
          <w:szCs w:val="24"/>
        </w:rPr>
        <w:t>号）第八条第（一）项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《中华人民共和国耕地占用税暂行条例实施细则》（财政部国家税务总局令〔</w:t>
      </w:r>
      <w:r w:rsidRPr="0024420A">
        <w:rPr>
          <w:rFonts w:ascii="宋体" w:hAnsi="宋体" w:cs="宋体"/>
          <w:color w:val="000000"/>
          <w:sz w:val="24"/>
          <w:szCs w:val="24"/>
        </w:rPr>
        <w:t>2008</w:t>
      </w:r>
      <w:r w:rsidRPr="0024420A">
        <w:rPr>
          <w:rFonts w:ascii="宋体" w:hAnsi="宋体" w:cs="宋体" w:hint="eastAsia"/>
          <w:color w:val="000000"/>
          <w:sz w:val="24"/>
          <w:szCs w:val="24"/>
        </w:rPr>
        <w:t>〕第</w:t>
      </w:r>
      <w:r w:rsidRPr="0024420A">
        <w:rPr>
          <w:rFonts w:ascii="宋体" w:hAnsi="宋体" w:cs="宋体"/>
          <w:color w:val="000000"/>
          <w:sz w:val="24"/>
          <w:szCs w:val="24"/>
        </w:rPr>
        <w:t>49</w:t>
      </w:r>
      <w:r w:rsidRPr="0024420A">
        <w:rPr>
          <w:rFonts w:ascii="宋体" w:hAnsi="宋体" w:cs="宋体" w:hint="eastAsia"/>
          <w:color w:val="000000"/>
          <w:sz w:val="24"/>
          <w:szCs w:val="24"/>
        </w:rPr>
        <w:t>号）第八条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《国家税务总局关于发布</w:t>
      </w:r>
      <w:r w:rsidRPr="0024420A">
        <w:rPr>
          <w:rFonts w:ascii="宋体" w:hAnsi="宋体" w:cs="宋体"/>
          <w:color w:val="000000"/>
          <w:sz w:val="24"/>
          <w:szCs w:val="24"/>
        </w:rPr>
        <w:t>&lt;</w:t>
      </w:r>
      <w:r w:rsidRPr="0024420A">
        <w:rPr>
          <w:rFonts w:ascii="宋体" w:hAnsi="宋体" w:cs="宋体" w:hint="eastAsia"/>
          <w:color w:val="000000"/>
          <w:sz w:val="24"/>
          <w:szCs w:val="24"/>
        </w:rPr>
        <w:t>耕地占用税管理规程（试行）</w:t>
      </w:r>
      <w:r w:rsidRPr="0024420A">
        <w:rPr>
          <w:rFonts w:ascii="宋体" w:hAnsi="宋体" w:cs="宋体"/>
          <w:color w:val="000000"/>
          <w:sz w:val="24"/>
          <w:szCs w:val="24"/>
        </w:rPr>
        <w:t>&gt;</w:t>
      </w:r>
      <w:r w:rsidRPr="0024420A">
        <w:rPr>
          <w:rFonts w:ascii="宋体" w:hAnsi="宋体" w:cs="宋体" w:hint="eastAsia"/>
          <w:color w:val="000000"/>
          <w:sz w:val="24"/>
          <w:szCs w:val="24"/>
        </w:rPr>
        <w:t>的公告》（税务总局公告</w:t>
      </w:r>
      <w:r w:rsidRPr="0024420A">
        <w:rPr>
          <w:rFonts w:ascii="宋体" w:hAnsi="宋体" w:cs="宋体"/>
          <w:color w:val="000000"/>
          <w:sz w:val="24"/>
          <w:szCs w:val="24"/>
        </w:rPr>
        <w:t>2016</w:t>
      </w:r>
      <w:r w:rsidRPr="0024420A">
        <w:rPr>
          <w:rFonts w:ascii="宋体" w:hAnsi="宋体" w:cs="宋体" w:hint="eastAsia"/>
          <w:color w:val="000000"/>
          <w:sz w:val="24"/>
          <w:szCs w:val="24"/>
        </w:rPr>
        <w:t>年第</w:t>
      </w:r>
      <w:r w:rsidRPr="0024420A">
        <w:rPr>
          <w:rFonts w:ascii="宋体" w:hAnsi="宋体" w:cs="宋体"/>
          <w:color w:val="000000"/>
          <w:sz w:val="24"/>
          <w:szCs w:val="24"/>
        </w:rPr>
        <w:t>2</w:t>
      </w:r>
      <w:r w:rsidRPr="0024420A">
        <w:rPr>
          <w:rFonts w:ascii="宋体" w:hAnsi="宋体" w:cs="宋体" w:hint="eastAsia"/>
          <w:color w:val="000000"/>
          <w:sz w:val="24"/>
          <w:szCs w:val="24"/>
        </w:rPr>
        <w:t>号）第四十、四十一、四十二、四十三、四十六条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（四）农村宅基地减征耕地占用税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《中华人民共和国耕地占用税暂行条例》中华人民共和国国务院令第</w:t>
      </w:r>
      <w:r w:rsidRPr="0024420A">
        <w:rPr>
          <w:rFonts w:ascii="宋体" w:hAnsi="宋体" w:cs="宋体"/>
          <w:color w:val="000000"/>
          <w:sz w:val="24"/>
          <w:szCs w:val="24"/>
        </w:rPr>
        <w:t>511</w:t>
      </w:r>
      <w:r w:rsidRPr="0024420A">
        <w:rPr>
          <w:rFonts w:ascii="宋体" w:hAnsi="宋体" w:cs="宋体" w:hint="eastAsia"/>
          <w:color w:val="000000"/>
          <w:sz w:val="24"/>
          <w:szCs w:val="24"/>
        </w:rPr>
        <w:t>号第十条第（一）项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《中华人民共和国耕地占用税暂行条例实施细则》（财政部国家税务总局令〔</w:t>
      </w:r>
      <w:r w:rsidRPr="0024420A">
        <w:rPr>
          <w:rFonts w:ascii="宋体" w:hAnsi="宋体" w:cs="宋体"/>
          <w:color w:val="000000"/>
          <w:sz w:val="24"/>
          <w:szCs w:val="24"/>
        </w:rPr>
        <w:t>2008</w:t>
      </w:r>
      <w:r w:rsidRPr="0024420A">
        <w:rPr>
          <w:rFonts w:ascii="宋体" w:hAnsi="宋体" w:cs="宋体" w:hint="eastAsia"/>
          <w:color w:val="000000"/>
          <w:sz w:val="24"/>
          <w:szCs w:val="24"/>
        </w:rPr>
        <w:t>〕第</w:t>
      </w:r>
      <w:r w:rsidRPr="0024420A">
        <w:rPr>
          <w:rFonts w:ascii="宋体" w:hAnsi="宋体" w:cs="宋体"/>
          <w:color w:val="000000"/>
          <w:sz w:val="24"/>
          <w:szCs w:val="24"/>
        </w:rPr>
        <w:t>49</w:t>
      </w:r>
      <w:r w:rsidRPr="0024420A">
        <w:rPr>
          <w:rFonts w:ascii="宋体" w:hAnsi="宋体" w:cs="宋体" w:hint="eastAsia"/>
          <w:color w:val="000000"/>
          <w:sz w:val="24"/>
          <w:szCs w:val="24"/>
        </w:rPr>
        <w:t>号）第十八条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《国家税务总局关于发布</w:t>
      </w:r>
      <w:r w:rsidRPr="0024420A">
        <w:rPr>
          <w:rFonts w:ascii="宋体" w:hAnsi="宋体" w:cs="宋体"/>
          <w:color w:val="000000"/>
          <w:sz w:val="24"/>
          <w:szCs w:val="24"/>
        </w:rPr>
        <w:t>&lt;</w:t>
      </w:r>
      <w:r w:rsidRPr="0024420A">
        <w:rPr>
          <w:rFonts w:ascii="宋体" w:hAnsi="宋体" w:cs="宋体" w:hint="eastAsia"/>
          <w:color w:val="000000"/>
          <w:sz w:val="24"/>
          <w:szCs w:val="24"/>
        </w:rPr>
        <w:t>耕地占用税管理规程（试行）</w:t>
      </w:r>
      <w:r w:rsidRPr="0024420A">
        <w:rPr>
          <w:rFonts w:ascii="宋体" w:hAnsi="宋体" w:cs="宋体"/>
          <w:color w:val="000000"/>
          <w:sz w:val="24"/>
          <w:szCs w:val="24"/>
        </w:rPr>
        <w:t>&gt;</w:t>
      </w:r>
      <w:r w:rsidRPr="0024420A">
        <w:rPr>
          <w:rFonts w:ascii="宋体" w:hAnsi="宋体" w:cs="宋体" w:hint="eastAsia"/>
          <w:color w:val="000000"/>
          <w:sz w:val="24"/>
          <w:szCs w:val="24"/>
        </w:rPr>
        <w:t>的公告》（税务总局公告</w:t>
      </w:r>
      <w:r w:rsidRPr="0024420A">
        <w:rPr>
          <w:rFonts w:ascii="宋体" w:hAnsi="宋体" w:cs="宋体"/>
          <w:color w:val="000000"/>
          <w:sz w:val="24"/>
          <w:szCs w:val="24"/>
        </w:rPr>
        <w:t>2016</w:t>
      </w:r>
      <w:r w:rsidRPr="0024420A">
        <w:rPr>
          <w:rFonts w:ascii="宋体" w:hAnsi="宋体" w:cs="宋体" w:hint="eastAsia"/>
          <w:color w:val="000000"/>
          <w:sz w:val="24"/>
          <w:szCs w:val="24"/>
        </w:rPr>
        <w:t>年第</w:t>
      </w:r>
      <w:r w:rsidRPr="0024420A">
        <w:rPr>
          <w:rFonts w:ascii="宋体" w:hAnsi="宋体" w:cs="宋体"/>
          <w:color w:val="000000"/>
          <w:sz w:val="24"/>
          <w:szCs w:val="24"/>
        </w:rPr>
        <w:t>2</w:t>
      </w:r>
      <w:r w:rsidRPr="0024420A">
        <w:rPr>
          <w:rFonts w:ascii="宋体" w:hAnsi="宋体" w:cs="宋体" w:hint="eastAsia"/>
          <w:color w:val="000000"/>
          <w:sz w:val="24"/>
          <w:szCs w:val="24"/>
        </w:rPr>
        <w:t>号）第四十、四十一、四十二、四十三、四十六条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（五）石油储备基地第二期项目免征耕地占用税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《财政部国家税务总局关于国家石油储备基地有关税收政策的通知》财税〔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80</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《国家税务总局关于发布</w:t>
      </w:r>
      <w:r w:rsidRPr="0024420A">
        <w:rPr>
          <w:rFonts w:ascii="宋体" w:hAnsi="宋体" w:cs="宋体"/>
          <w:color w:val="000000"/>
          <w:sz w:val="24"/>
          <w:szCs w:val="24"/>
        </w:rPr>
        <w:t>&lt;</w:t>
      </w:r>
      <w:r w:rsidRPr="0024420A">
        <w:rPr>
          <w:rFonts w:ascii="宋体" w:hAnsi="宋体" w:cs="宋体" w:hint="eastAsia"/>
          <w:color w:val="000000"/>
          <w:sz w:val="24"/>
          <w:szCs w:val="24"/>
        </w:rPr>
        <w:t>耕地占用税管理规程（试行）</w:t>
      </w:r>
      <w:r w:rsidRPr="0024420A">
        <w:rPr>
          <w:rFonts w:ascii="宋体" w:hAnsi="宋体" w:cs="宋体"/>
          <w:color w:val="000000"/>
          <w:sz w:val="24"/>
          <w:szCs w:val="24"/>
        </w:rPr>
        <w:t>&gt;</w:t>
      </w:r>
      <w:r w:rsidRPr="0024420A">
        <w:rPr>
          <w:rFonts w:ascii="宋体" w:hAnsi="宋体" w:cs="宋体" w:hint="eastAsia"/>
          <w:color w:val="000000"/>
          <w:sz w:val="24"/>
          <w:szCs w:val="24"/>
        </w:rPr>
        <w:t>的公告》（税务总局公告</w:t>
      </w:r>
      <w:r w:rsidRPr="0024420A">
        <w:rPr>
          <w:rFonts w:ascii="宋体" w:hAnsi="宋体" w:cs="宋体"/>
          <w:color w:val="000000"/>
          <w:sz w:val="24"/>
          <w:szCs w:val="24"/>
        </w:rPr>
        <w:t>2016</w:t>
      </w:r>
      <w:r w:rsidRPr="0024420A">
        <w:rPr>
          <w:rFonts w:ascii="宋体" w:hAnsi="宋体" w:cs="宋体" w:hint="eastAsia"/>
          <w:color w:val="000000"/>
          <w:sz w:val="24"/>
          <w:szCs w:val="24"/>
        </w:rPr>
        <w:t>年第</w:t>
      </w:r>
      <w:r w:rsidRPr="0024420A">
        <w:rPr>
          <w:rFonts w:ascii="宋体" w:hAnsi="宋体" w:cs="宋体"/>
          <w:color w:val="000000"/>
          <w:sz w:val="24"/>
          <w:szCs w:val="24"/>
        </w:rPr>
        <w:t>2</w:t>
      </w:r>
      <w:r w:rsidRPr="0024420A">
        <w:rPr>
          <w:rFonts w:ascii="宋体" w:hAnsi="宋体" w:cs="宋体" w:hint="eastAsia"/>
          <w:color w:val="000000"/>
          <w:sz w:val="24"/>
          <w:szCs w:val="24"/>
        </w:rPr>
        <w:t>号）第四十、四十一、四十二、四十三、四十六条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（六）石油储备基地第一期项目免征耕地占用税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《财政部国家税务总局关于国家石油储备基地建设有关税收政策的通知》（财税〔</w:t>
      </w:r>
      <w:r w:rsidRPr="0024420A">
        <w:rPr>
          <w:rFonts w:ascii="宋体" w:hAnsi="宋体" w:cs="宋体"/>
          <w:color w:val="000000"/>
          <w:sz w:val="24"/>
          <w:szCs w:val="24"/>
        </w:rPr>
        <w:t>2005</w:t>
      </w:r>
      <w:r w:rsidRPr="0024420A">
        <w:rPr>
          <w:rFonts w:ascii="宋体" w:hAnsi="宋体" w:cs="宋体" w:hint="eastAsia"/>
          <w:color w:val="000000"/>
          <w:sz w:val="24"/>
          <w:szCs w:val="24"/>
        </w:rPr>
        <w:t>〕</w:t>
      </w:r>
      <w:r w:rsidRPr="0024420A">
        <w:rPr>
          <w:rFonts w:ascii="宋体" w:hAnsi="宋体" w:cs="宋体"/>
          <w:color w:val="000000"/>
          <w:sz w:val="24"/>
          <w:szCs w:val="24"/>
        </w:rPr>
        <w:t>23</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《国家税务总局关于发布</w:t>
      </w:r>
      <w:r w:rsidRPr="0024420A">
        <w:rPr>
          <w:rFonts w:ascii="宋体" w:hAnsi="宋体" w:cs="宋体"/>
          <w:color w:val="000000"/>
          <w:sz w:val="24"/>
          <w:szCs w:val="24"/>
        </w:rPr>
        <w:t>&lt;</w:t>
      </w:r>
      <w:r w:rsidRPr="0024420A">
        <w:rPr>
          <w:rFonts w:ascii="宋体" w:hAnsi="宋体" w:cs="宋体" w:hint="eastAsia"/>
          <w:color w:val="000000"/>
          <w:sz w:val="24"/>
          <w:szCs w:val="24"/>
        </w:rPr>
        <w:t>耕地占用税管理规程（试行）</w:t>
      </w:r>
      <w:r w:rsidRPr="0024420A">
        <w:rPr>
          <w:rFonts w:ascii="宋体" w:hAnsi="宋体" w:cs="宋体"/>
          <w:color w:val="000000"/>
          <w:sz w:val="24"/>
          <w:szCs w:val="24"/>
        </w:rPr>
        <w:t>&gt;</w:t>
      </w:r>
      <w:r w:rsidRPr="0024420A">
        <w:rPr>
          <w:rFonts w:ascii="宋体" w:hAnsi="宋体" w:cs="宋体" w:hint="eastAsia"/>
          <w:color w:val="000000"/>
          <w:sz w:val="24"/>
          <w:szCs w:val="24"/>
        </w:rPr>
        <w:t>的公告》（税务总局公告</w:t>
      </w:r>
      <w:r w:rsidRPr="0024420A">
        <w:rPr>
          <w:rFonts w:ascii="宋体" w:hAnsi="宋体" w:cs="宋体"/>
          <w:color w:val="000000"/>
          <w:sz w:val="24"/>
          <w:szCs w:val="24"/>
        </w:rPr>
        <w:t>2016</w:t>
      </w:r>
      <w:r w:rsidRPr="0024420A">
        <w:rPr>
          <w:rFonts w:ascii="宋体" w:hAnsi="宋体" w:cs="宋体" w:hint="eastAsia"/>
          <w:color w:val="000000"/>
          <w:sz w:val="24"/>
          <w:szCs w:val="24"/>
        </w:rPr>
        <w:t>年第</w:t>
      </w:r>
      <w:r w:rsidRPr="0024420A">
        <w:rPr>
          <w:rFonts w:ascii="宋体" w:hAnsi="宋体" w:cs="宋体"/>
          <w:color w:val="000000"/>
          <w:sz w:val="24"/>
          <w:szCs w:val="24"/>
        </w:rPr>
        <w:t>2</w:t>
      </w:r>
      <w:r w:rsidRPr="0024420A">
        <w:rPr>
          <w:rFonts w:ascii="宋体" w:hAnsi="宋体" w:cs="宋体" w:hint="eastAsia"/>
          <w:color w:val="000000"/>
          <w:sz w:val="24"/>
          <w:szCs w:val="24"/>
        </w:rPr>
        <w:t>号）第四十、四十一、四十二、四十三、四十六条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（七）学校、幼儿园、养老院、医院占用耕地免征耕地占用税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《中华人民共和国耕地占用税暂行条例》（中华人民共和国国务院令〔</w:t>
      </w:r>
      <w:r w:rsidRPr="0024420A">
        <w:rPr>
          <w:rFonts w:ascii="宋体" w:hAnsi="宋体" w:cs="宋体"/>
          <w:color w:val="000000"/>
          <w:sz w:val="24"/>
          <w:szCs w:val="24"/>
        </w:rPr>
        <w:t>2007</w:t>
      </w:r>
      <w:r w:rsidRPr="0024420A">
        <w:rPr>
          <w:rFonts w:ascii="宋体" w:hAnsi="宋体" w:cs="宋体" w:hint="eastAsia"/>
          <w:color w:val="000000"/>
          <w:sz w:val="24"/>
          <w:szCs w:val="24"/>
        </w:rPr>
        <w:t>〕第</w:t>
      </w:r>
      <w:r w:rsidRPr="0024420A">
        <w:rPr>
          <w:rFonts w:ascii="宋体" w:hAnsi="宋体" w:cs="宋体"/>
          <w:color w:val="000000"/>
          <w:sz w:val="24"/>
          <w:szCs w:val="24"/>
        </w:rPr>
        <w:t>511</w:t>
      </w:r>
      <w:r w:rsidRPr="0024420A">
        <w:rPr>
          <w:rFonts w:ascii="宋体" w:hAnsi="宋体" w:cs="宋体" w:hint="eastAsia"/>
          <w:color w:val="000000"/>
          <w:sz w:val="24"/>
          <w:szCs w:val="24"/>
        </w:rPr>
        <w:t>号）第八条第（二）项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《中华人民共和国耕地占用税暂行条例实施细则》（财政部国家税务总局令</w:t>
      </w:r>
      <w:r w:rsidRPr="0024420A">
        <w:rPr>
          <w:rFonts w:ascii="宋体" w:hAnsi="宋体" w:cs="宋体" w:hint="eastAsia"/>
          <w:color w:val="000000"/>
          <w:sz w:val="24"/>
          <w:szCs w:val="24"/>
        </w:rPr>
        <w:lastRenderedPageBreak/>
        <w:t>〔</w:t>
      </w:r>
      <w:r w:rsidRPr="0024420A">
        <w:rPr>
          <w:rFonts w:ascii="宋体" w:hAnsi="宋体" w:cs="宋体"/>
          <w:color w:val="000000"/>
          <w:sz w:val="24"/>
          <w:szCs w:val="24"/>
        </w:rPr>
        <w:t>2008</w:t>
      </w:r>
      <w:r w:rsidRPr="0024420A">
        <w:rPr>
          <w:rFonts w:ascii="宋体" w:hAnsi="宋体" w:cs="宋体" w:hint="eastAsia"/>
          <w:color w:val="000000"/>
          <w:sz w:val="24"/>
          <w:szCs w:val="24"/>
        </w:rPr>
        <w:t>〕第</w:t>
      </w:r>
      <w:r w:rsidRPr="0024420A">
        <w:rPr>
          <w:rFonts w:ascii="宋体" w:hAnsi="宋体" w:cs="宋体"/>
          <w:color w:val="000000"/>
          <w:sz w:val="24"/>
          <w:szCs w:val="24"/>
        </w:rPr>
        <w:t>49</w:t>
      </w:r>
      <w:r w:rsidRPr="0024420A">
        <w:rPr>
          <w:rFonts w:ascii="宋体" w:hAnsi="宋体" w:cs="宋体" w:hint="eastAsia"/>
          <w:color w:val="000000"/>
          <w:sz w:val="24"/>
          <w:szCs w:val="24"/>
        </w:rPr>
        <w:t>号）第九条，第十条，第十一条，第十二条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《财政部国家税务总局关于技工院校占用耕地免征耕地占用税的通知》（财税〔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22</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4. </w:t>
      </w:r>
      <w:r w:rsidRPr="0024420A">
        <w:rPr>
          <w:rFonts w:ascii="宋体" w:hAnsi="宋体" w:cs="宋体" w:hint="eastAsia"/>
          <w:color w:val="000000"/>
          <w:sz w:val="24"/>
          <w:szCs w:val="24"/>
        </w:rPr>
        <w:t>《国家税务总局关于发布</w:t>
      </w:r>
      <w:r w:rsidRPr="0024420A">
        <w:rPr>
          <w:rFonts w:ascii="宋体" w:hAnsi="宋体" w:cs="宋体"/>
          <w:color w:val="000000"/>
          <w:sz w:val="24"/>
          <w:szCs w:val="24"/>
        </w:rPr>
        <w:t>&lt;</w:t>
      </w:r>
      <w:r w:rsidRPr="0024420A">
        <w:rPr>
          <w:rFonts w:ascii="宋体" w:hAnsi="宋体" w:cs="宋体" w:hint="eastAsia"/>
          <w:color w:val="000000"/>
          <w:sz w:val="24"/>
          <w:szCs w:val="24"/>
        </w:rPr>
        <w:t>耕地占用税管理规程（试行）</w:t>
      </w:r>
      <w:r w:rsidRPr="0024420A">
        <w:rPr>
          <w:rFonts w:ascii="宋体" w:hAnsi="宋体" w:cs="宋体"/>
          <w:color w:val="000000"/>
          <w:sz w:val="24"/>
          <w:szCs w:val="24"/>
        </w:rPr>
        <w:t>&gt;</w:t>
      </w:r>
      <w:r w:rsidRPr="0024420A">
        <w:rPr>
          <w:rFonts w:ascii="宋体" w:hAnsi="宋体" w:cs="宋体" w:hint="eastAsia"/>
          <w:color w:val="000000"/>
          <w:sz w:val="24"/>
          <w:szCs w:val="24"/>
        </w:rPr>
        <w:t>的公告》（税务总局公告</w:t>
      </w:r>
      <w:r w:rsidRPr="0024420A">
        <w:rPr>
          <w:rFonts w:ascii="宋体" w:hAnsi="宋体" w:cs="宋体"/>
          <w:color w:val="000000"/>
          <w:sz w:val="24"/>
          <w:szCs w:val="24"/>
        </w:rPr>
        <w:t>2016</w:t>
      </w:r>
      <w:r w:rsidRPr="0024420A">
        <w:rPr>
          <w:rFonts w:ascii="宋体" w:hAnsi="宋体" w:cs="宋体" w:hint="eastAsia"/>
          <w:color w:val="000000"/>
          <w:sz w:val="24"/>
          <w:szCs w:val="24"/>
        </w:rPr>
        <w:t>年第</w:t>
      </w:r>
      <w:r w:rsidRPr="0024420A">
        <w:rPr>
          <w:rFonts w:ascii="宋体" w:hAnsi="宋体" w:cs="宋体"/>
          <w:color w:val="000000"/>
          <w:sz w:val="24"/>
          <w:szCs w:val="24"/>
        </w:rPr>
        <w:t>2</w:t>
      </w:r>
      <w:r w:rsidRPr="0024420A">
        <w:rPr>
          <w:rFonts w:ascii="宋体" w:hAnsi="宋体" w:cs="宋体" w:hint="eastAsia"/>
          <w:color w:val="000000"/>
          <w:sz w:val="24"/>
          <w:szCs w:val="24"/>
        </w:rPr>
        <w:t>号）第四十、四十一、四十二、四十三、四十六条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（八）震后重建住房在规定标准内的部分免征耕地占用税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《财政部海关总署国家税务总局关于支持鲁甸地震灾后恢复重建有关税收政策问题的通知》（财税〔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27</w:t>
      </w:r>
      <w:r w:rsidRPr="0024420A">
        <w:rPr>
          <w:rFonts w:ascii="宋体" w:hAnsi="宋体" w:cs="宋体" w:hint="eastAsia"/>
          <w:color w:val="000000"/>
          <w:sz w:val="24"/>
          <w:szCs w:val="24"/>
        </w:rPr>
        <w:t>号）第三条第二款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《国家税务总局关于发布</w:t>
      </w:r>
      <w:r w:rsidRPr="0024420A">
        <w:rPr>
          <w:rFonts w:ascii="宋体" w:hAnsi="宋体" w:cs="宋体"/>
          <w:color w:val="000000"/>
          <w:sz w:val="24"/>
          <w:szCs w:val="24"/>
        </w:rPr>
        <w:t>&lt;</w:t>
      </w:r>
      <w:r w:rsidRPr="0024420A">
        <w:rPr>
          <w:rFonts w:ascii="宋体" w:hAnsi="宋体" w:cs="宋体" w:hint="eastAsia"/>
          <w:color w:val="000000"/>
          <w:sz w:val="24"/>
          <w:szCs w:val="24"/>
        </w:rPr>
        <w:t>耕地占用税管理规程（试行）</w:t>
      </w:r>
      <w:r w:rsidRPr="0024420A">
        <w:rPr>
          <w:rFonts w:ascii="宋体" w:hAnsi="宋体" w:cs="宋体"/>
          <w:color w:val="000000"/>
          <w:sz w:val="24"/>
          <w:szCs w:val="24"/>
        </w:rPr>
        <w:t>&gt;</w:t>
      </w:r>
      <w:r w:rsidRPr="0024420A">
        <w:rPr>
          <w:rFonts w:ascii="宋体" w:hAnsi="宋体" w:cs="宋体" w:hint="eastAsia"/>
          <w:color w:val="000000"/>
          <w:sz w:val="24"/>
          <w:szCs w:val="24"/>
        </w:rPr>
        <w:t>的公告》（税务总局公告</w:t>
      </w:r>
      <w:r w:rsidRPr="0024420A">
        <w:rPr>
          <w:rFonts w:ascii="宋体" w:hAnsi="宋体" w:cs="宋体"/>
          <w:color w:val="000000"/>
          <w:sz w:val="24"/>
          <w:szCs w:val="24"/>
        </w:rPr>
        <w:t>2016</w:t>
      </w:r>
      <w:r w:rsidRPr="0024420A">
        <w:rPr>
          <w:rFonts w:ascii="宋体" w:hAnsi="宋体" w:cs="宋体" w:hint="eastAsia"/>
          <w:color w:val="000000"/>
          <w:sz w:val="24"/>
          <w:szCs w:val="24"/>
        </w:rPr>
        <w:t>年第</w:t>
      </w:r>
      <w:r w:rsidRPr="0024420A">
        <w:rPr>
          <w:rFonts w:ascii="宋体" w:hAnsi="宋体" w:cs="宋体"/>
          <w:color w:val="000000"/>
          <w:sz w:val="24"/>
          <w:szCs w:val="24"/>
        </w:rPr>
        <w:t>2</w:t>
      </w:r>
      <w:r w:rsidRPr="0024420A">
        <w:rPr>
          <w:rFonts w:ascii="宋体" w:hAnsi="宋体" w:cs="宋体" w:hint="eastAsia"/>
          <w:color w:val="000000"/>
          <w:sz w:val="24"/>
          <w:szCs w:val="24"/>
        </w:rPr>
        <w:t>号）第四十、四十一、四十二、四十三、四十六条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《财政部海关总署国家税务总局关于支持芦山地震灾后恢复重建有关税收政策问题的通知》（财税〔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58</w:t>
      </w:r>
      <w:r w:rsidRPr="0024420A">
        <w:rPr>
          <w:rFonts w:ascii="宋体" w:hAnsi="宋体" w:cs="宋体" w:hint="eastAsia"/>
          <w:color w:val="000000"/>
          <w:sz w:val="24"/>
          <w:szCs w:val="24"/>
        </w:rPr>
        <w:t>号）第三条第二款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4. </w:t>
      </w:r>
      <w:r w:rsidRPr="0024420A">
        <w:rPr>
          <w:rFonts w:ascii="宋体" w:hAnsi="宋体" w:cs="宋体" w:hint="eastAsia"/>
          <w:color w:val="000000"/>
          <w:sz w:val="24"/>
          <w:szCs w:val="24"/>
        </w:rPr>
        <w:t>《国家税务总局关于发布</w:t>
      </w:r>
      <w:r w:rsidRPr="0024420A">
        <w:rPr>
          <w:rFonts w:ascii="宋体" w:hAnsi="宋体" w:cs="宋体"/>
          <w:color w:val="000000"/>
          <w:sz w:val="24"/>
          <w:szCs w:val="24"/>
        </w:rPr>
        <w:t>&lt;</w:t>
      </w:r>
      <w:r w:rsidRPr="0024420A">
        <w:rPr>
          <w:rFonts w:ascii="宋体" w:hAnsi="宋体" w:cs="宋体" w:hint="eastAsia"/>
          <w:color w:val="000000"/>
          <w:sz w:val="24"/>
          <w:szCs w:val="24"/>
        </w:rPr>
        <w:t>耕地占用税管理规程（试行）</w:t>
      </w:r>
      <w:r w:rsidRPr="0024420A">
        <w:rPr>
          <w:rFonts w:ascii="宋体" w:hAnsi="宋体" w:cs="宋体"/>
          <w:color w:val="000000"/>
          <w:sz w:val="24"/>
          <w:szCs w:val="24"/>
        </w:rPr>
        <w:t>&gt;</w:t>
      </w:r>
      <w:r w:rsidRPr="0024420A">
        <w:rPr>
          <w:rFonts w:ascii="宋体" w:hAnsi="宋体" w:cs="宋体" w:hint="eastAsia"/>
          <w:color w:val="000000"/>
          <w:sz w:val="24"/>
          <w:szCs w:val="24"/>
        </w:rPr>
        <w:t>的公告》（税务总局公告</w:t>
      </w:r>
      <w:r w:rsidRPr="0024420A">
        <w:rPr>
          <w:rFonts w:ascii="宋体" w:hAnsi="宋体" w:cs="宋体"/>
          <w:color w:val="000000"/>
          <w:sz w:val="24"/>
          <w:szCs w:val="24"/>
        </w:rPr>
        <w:t>2016</w:t>
      </w:r>
      <w:r w:rsidRPr="0024420A">
        <w:rPr>
          <w:rFonts w:ascii="宋体" w:hAnsi="宋体" w:cs="宋体" w:hint="eastAsia"/>
          <w:color w:val="000000"/>
          <w:sz w:val="24"/>
          <w:szCs w:val="24"/>
        </w:rPr>
        <w:t>年第</w:t>
      </w:r>
      <w:r w:rsidRPr="0024420A">
        <w:rPr>
          <w:rFonts w:ascii="宋体" w:hAnsi="宋体" w:cs="宋体"/>
          <w:color w:val="000000"/>
          <w:sz w:val="24"/>
          <w:szCs w:val="24"/>
        </w:rPr>
        <w:t>2</w:t>
      </w:r>
      <w:r w:rsidRPr="0024420A">
        <w:rPr>
          <w:rFonts w:ascii="宋体" w:hAnsi="宋体" w:cs="宋体" w:hint="eastAsia"/>
          <w:color w:val="000000"/>
          <w:sz w:val="24"/>
          <w:szCs w:val="24"/>
        </w:rPr>
        <w:t>号）第四十、四十一、四十二、四十三、四十六条</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耕地占用税纳税申报表</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072" type="#_x0000_t67" style="position:absolute;left:0;text-align:left;margin-left:333.1pt;margin-top:66.75pt;width:7.7pt;height:23.25pt;z-index:55;mso-position-horizontal-relative:text;mso-position-vertical-relative:text">
            <v:textbox style="layout-flow:vertical-ideographic"/>
          </v:shape>
        </w:pict>
      </w:r>
      <w:r w:rsidR="00CE0A60">
        <w:rPr>
          <w:noProof/>
        </w:rPr>
        <w:pict>
          <v:rect id="_x0000_s1073" style="position:absolute;left:0;text-align:left;margin-left:309.75pt;margin-top:90pt;width:60.8pt;height:37.5pt;z-index:54;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074" style="position:absolute;left:0;text-align:left;margin-left:218.25pt;margin-top:90pt;width:63.75pt;height:37.5pt;z-index:53;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075" type="#_x0000_t67" style="position:absolute;left:0;text-align:left;margin-left:246.55pt;margin-top:66.75pt;width:7.7pt;height:23.25pt;z-index:52;mso-position-horizontal-relative:text;mso-position-vertical-relative:text">
            <v:textbox style="layout-flow:vertical-ideographic"/>
          </v:shape>
        </w:pict>
      </w:r>
      <w:r w:rsidR="00CE0A60">
        <w:rPr>
          <w:noProof/>
        </w:rPr>
        <w:pict>
          <v:rect id="_x0000_s1076" style="position:absolute;left:0;text-align:left;margin-left:309.75pt;margin-top:27pt;width:60.8pt;height:39.75pt;z-index:51;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077" type="#_x0000_t13" style="position:absolute;left:0;text-align:left;margin-left:282pt;margin-top:43.5pt;width:27.75pt;height:7.15pt;z-index:50;mso-position-horizontal-relative:text;mso-position-vertical-relative:text"/>
        </w:pict>
      </w:r>
      <w:r w:rsidR="00CE0A60">
        <w:rPr>
          <w:noProof/>
        </w:rPr>
        <w:pict>
          <v:rect id="_x0000_s1078" style="position:absolute;left:0;text-align:left;margin-left:218.25pt;margin-top:27pt;width:63.75pt;height:39.75pt;z-index:49;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079" type="#_x0000_t13" style="position:absolute;left:0;text-align:left;margin-left:185.25pt;margin-top:43.5pt;width:30pt;height:7.15pt;z-index:48;mso-position-horizontal-relative:text;mso-position-vertical-relative:text"/>
        </w:pict>
      </w:r>
      <w:r w:rsidR="00CE0A60">
        <w:rPr>
          <w:noProof/>
        </w:rPr>
        <w:pict>
          <v:rect id="_x0000_s1080" style="position:absolute;left:0;text-align:left;margin-left:106.5pt;margin-top:27pt;width:78pt;height:39.75pt;z-index:47;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081" type="#_x0000_t13" style="position:absolute;left:0;text-align:left;margin-left:81pt;margin-top:43.5pt;width:25.5pt;height:7.15pt;z-index:46;mso-position-horizontal-relative:text;mso-position-vertical-relative:text"/>
        </w:pict>
      </w:r>
      <w:r w:rsidR="00CE0A60">
        <w:rPr>
          <w:noProof/>
        </w:rPr>
        <w:pict>
          <v:rect id="_x0000_s1082" style="position:absolute;left:0;text-align:left;margin-left:.75pt;margin-top:23.25pt;width:78.75pt;height:43.5pt;z-index:45;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kern w:val="0"/>
          <w:sz w:val="24"/>
          <w:szCs w:val="24"/>
        </w:rPr>
        <w:t>0319-</w:t>
      </w:r>
      <w:r w:rsidR="00D729AF">
        <w:rPr>
          <w:rFonts w:ascii="宋体" w:hAnsi="宋体" w:cs="宋体" w:hint="eastAsia"/>
          <w:color w:val="000000"/>
          <w:kern w:val="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33"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D729AF" w:rsidRPr="0024420A" w:rsidRDefault="00D729AF" w:rsidP="00D729AF">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D729AF" w:rsidRPr="0024420A" w:rsidRDefault="00D729AF" w:rsidP="00D729AF">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D729AF" w:rsidRPr="0024420A" w:rsidRDefault="00D729AF" w:rsidP="00D729AF">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Pr>
          <w:rFonts w:ascii="宋体" w:hAnsi="宋体" w:cs="宋体" w:hint="eastAsia"/>
          <w:color w:val="000000"/>
          <w:sz w:val="24"/>
          <w:szCs w:val="24"/>
        </w:rPr>
        <w:t>8579961</w:t>
      </w:r>
    </w:p>
    <w:p w:rsidR="00D729AF" w:rsidRPr="0024420A" w:rsidRDefault="00D729AF" w:rsidP="00D729AF">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D729AF" w:rsidRPr="0024420A" w:rsidRDefault="00D729AF" w:rsidP="00D729AF">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D729AF" w:rsidRPr="0024420A" w:rsidRDefault="00D729AF" w:rsidP="00D729AF">
      <w:pPr>
        <w:adjustRightInd w:val="0"/>
        <w:snapToGrid w:val="0"/>
        <w:spacing w:line="360" w:lineRule="auto"/>
        <w:ind w:firstLineChars="200" w:firstLine="480"/>
        <w:rPr>
          <w:rFonts w:ascii="宋体" w:cs="Times New Roman"/>
          <w:color w:val="000000"/>
          <w:sz w:val="44"/>
          <w:szCs w:val="4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cs="Times New Roman"/>
          <w:color w:val="000000"/>
          <w:sz w:val="24"/>
          <w:szCs w:val="24"/>
        </w:rPr>
        <w:br w:type="page"/>
      </w:r>
      <w:bookmarkStart w:id="25" w:name="_Toc26211"/>
      <w:bookmarkStart w:id="26" w:name="_Toc484078520"/>
      <w:r w:rsidRPr="0024420A">
        <w:rPr>
          <w:rFonts w:ascii="楷体_GB2312" w:eastAsia="楷体_GB2312" w:cs="楷体_GB2312"/>
          <w:color w:val="000000"/>
        </w:rPr>
        <w:lastRenderedPageBreak/>
        <w:t>6.</w:t>
      </w:r>
      <w:r w:rsidRPr="0024420A">
        <w:rPr>
          <w:rFonts w:ascii="楷体_GB2312" w:eastAsia="楷体_GB2312" w:cs="楷体_GB2312" w:hint="eastAsia"/>
          <w:color w:val="000000"/>
        </w:rPr>
        <w:t>土地增值税征收</w:t>
      </w:r>
      <w:bookmarkEnd w:id="25"/>
      <w:bookmarkEnd w:id="26"/>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土地增值税征收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《中华人民共和国税收征收管理法》《中华人民共和国土地增值税暂行条例》《河北省土地增值税管理办法》</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（一）普通标准住宅增值率不超过</w:t>
      </w:r>
      <w:r w:rsidRPr="0024420A">
        <w:rPr>
          <w:rFonts w:ascii="楷体" w:eastAsia="楷体" w:hAnsi="楷体" w:cs="楷体"/>
          <w:color w:val="000000"/>
          <w:sz w:val="24"/>
          <w:szCs w:val="24"/>
        </w:rPr>
        <w:t>20%</w:t>
      </w:r>
      <w:r w:rsidRPr="0024420A">
        <w:rPr>
          <w:rFonts w:ascii="楷体" w:eastAsia="楷体" w:hAnsi="楷体" w:cs="楷体" w:hint="eastAsia"/>
          <w:color w:val="000000"/>
          <w:sz w:val="24"/>
          <w:szCs w:val="24"/>
        </w:rPr>
        <w:t>的土地增值税减免</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《中华人民共和国土地增值税暂行条例》（中华人民共和国国务院令〔</w:t>
      </w:r>
      <w:r w:rsidRPr="0024420A">
        <w:rPr>
          <w:rFonts w:ascii="宋体" w:hAnsi="宋体" w:cs="宋体"/>
          <w:color w:val="000000"/>
          <w:sz w:val="24"/>
          <w:szCs w:val="24"/>
        </w:rPr>
        <w:t>1993</w:t>
      </w:r>
      <w:r w:rsidRPr="0024420A">
        <w:rPr>
          <w:rFonts w:ascii="宋体" w:hAnsi="宋体" w:cs="宋体" w:hint="eastAsia"/>
          <w:color w:val="000000"/>
          <w:sz w:val="24"/>
          <w:szCs w:val="24"/>
        </w:rPr>
        <w:t>〕第</w:t>
      </w:r>
      <w:r w:rsidRPr="0024420A">
        <w:rPr>
          <w:rFonts w:ascii="宋体" w:hAnsi="宋体" w:cs="宋体"/>
          <w:color w:val="000000"/>
          <w:sz w:val="24"/>
          <w:szCs w:val="24"/>
        </w:rPr>
        <w:t>138</w:t>
      </w:r>
      <w:r w:rsidRPr="0024420A">
        <w:rPr>
          <w:rFonts w:ascii="宋体" w:hAnsi="宋体" w:cs="宋体" w:hint="eastAsia"/>
          <w:color w:val="000000"/>
          <w:sz w:val="24"/>
          <w:szCs w:val="24"/>
        </w:rPr>
        <w:t>号）第八条第（一）项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《中华人民共和国土地增值税暂行条例实施细则》（财法字〔</w:t>
      </w:r>
      <w:r w:rsidRPr="0024420A">
        <w:rPr>
          <w:rFonts w:ascii="宋体" w:hAnsi="宋体" w:cs="宋体"/>
          <w:color w:val="000000"/>
          <w:sz w:val="24"/>
          <w:szCs w:val="24"/>
        </w:rPr>
        <w:t>1995</w:t>
      </w:r>
      <w:r w:rsidRPr="0024420A">
        <w:rPr>
          <w:rFonts w:ascii="宋体" w:hAnsi="宋体" w:cs="宋体" w:hint="eastAsia"/>
          <w:color w:val="000000"/>
          <w:sz w:val="24"/>
          <w:szCs w:val="24"/>
        </w:rPr>
        <w:t>〕第</w:t>
      </w:r>
      <w:r w:rsidRPr="0024420A">
        <w:rPr>
          <w:rFonts w:ascii="宋体" w:hAnsi="宋体" w:cs="宋体"/>
          <w:color w:val="000000"/>
          <w:sz w:val="24"/>
          <w:szCs w:val="24"/>
        </w:rPr>
        <w:t>6</w:t>
      </w:r>
      <w:r w:rsidRPr="0024420A">
        <w:rPr>
          <w:rFonts w:ascii="宋体" w:hAnsi="宋体" w:cs="宋体" w:hint="eastAsia"/>
          <w:color w:val="000000"/>
          <w:sz w:val="24"/>
          <w:szCs w:val="24"/>
        </w:rPr>
        <w:t>号）第十一条第一款、第二款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《财政部国家税务总局关于土地增值税若干问题的通知》（财税〔</w:t>
      </w:r>
      <w:r w:rsidRPr="0024420A">
        <w:rPr>
          <w:rFonts w:ascii="宋体" w:hAnsi="宋体" w:cs="宋体"/>
          <w:color w:val="000000"/>
          <w:sz w:val="24"/>
          <w:szCs w:val="24"/>
        </w:rPr>
        <w:t>2006</w:t>
      </w:r>
      <w:r w:rsidRPr="0024420A">
        <w:rPr>
          <w:rFonts w:ascii="宋体" w:hAnsi="宋体" w:cs="宋体" w:hint="eastAsia"/>
          <w:color w:val="000000"/>
          <w:sz w:val="24"/>
          <w:szCs w:val="24"/>
        </w:rPr>
        <w:t>〕</w:t>
      </w:r>
      <w:r w:rsidRPr="0024420A">
        <w:rPr>
          <w:rFonts w:ascii="宋体" w:hAnsi="宋体" w:cs="宋体"/>
          <w:color w:val="000000"/>
          <w:sz w:val="24"/>
          <w:szCs w:val="24"/>
        </w:rPr>
        <w:t>21</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4. </w:t>
      </w:r>
      <w:r w:rsidRPr="0024420A">
        <w:rPr>
          <w:rFonts w:ascii="宋体" w:hAnsi="宋体" w:cs="宋体" w:hint="eastAsia"/>
          <w:color w:val="000000"/>
          <w:sz w:val="24"/>
          <w:szCs w:val="24"/>
        </w:rPr>
        <w:t>《国家税务总局关于进一步深化税务行政审批制度改革工作的意见》（税总发〔</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102</w:t>
      </w:r>
      <w:r w:rsidRPr="0024420A">
        <w:rPr>
          <w:rFonts w:ascii="宋体" w:hAnsi="宋体" w:cs="宋体" w:hint="eastAsia"/>
          <w:color w:val="000000"/>
          <w:sz w:val="24"/>
          <w:szCs w:val="24"/>
        </w:rPr>
        <w:t>号）第二条第四款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（二）因城市实施规划、国家建设需要而搬迁，纳税人自行转让房地产免征土地增值税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《财政部国家税务总局关于土地增值税若干问题的通知》（财税〔</w:t>
      </w:r>
      <w:r w:rsidRPr="0024420A">
        <w:rPr>
          <w:rFonts w:ascii="宋体" w:hAnsi="宋体" w:cs="宋体"/>
          <w:color w:val="000000"/>
          <w:sz w:val="24"/>
          <w:szCs w:val="24"/>
        </w:rPr>
        <w:t>2006</w:t>
      </w:r>
      <w:r w:rsidRPr="0024420A">
        <w:rPr>
          <w:rFonts w:ascii="宋体" w:hAnsi="宋体" w:cs="宋体" w:hint="eastAsia"/>
          <w:color w:val="000000"/>
          <w:sz w:val="24"/>
          <w:szCs w:val="24"/>
        </w:rPr>
        <w:t>〕</w:t>
      </w:r>
      <w:r w:rsidRPr="0024420A">
        <w:rPr>
          <w:rFonts w:ascii="宋体" w:hAnsi="宋体" w:cs="宋体"/>
          <w:color w:val="000000"/>
          <w:sz w:val="24"/>
          <w:szCs w:val="24"/>
        </w:rPr>
        <w:t>21</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《中华人民共和国土地增值税暂行条例实施细则》（财法字〔</w:t>
      </w:r>
      <w:r w:rsidRPr="0024420A">
        <w:rPr>
          <w:rFonts w:ascii="宋体" w:hAnsi="宋体" w:cs="宋体"/>
          <w:color w:val="000000"/>
          <w:sz w:val="24"/>
          <w:szCs w:val="24"/>
        </w:rPr>
        <w:t>1995</w:t>
      </w:r>
      <w:r w:rsidRPr="0024420A">
        <w:rPr>
          <w:rFonts w:ascii="宋体" w:hAnsi="宋体" w:cs="宋体" w:hint="eastAsia"/>
          <w:color w:val="000000"/>
          <w:sz w:val="24"/>
          <w:szCs w:val="24"/>
        </w:rPr>
        <w:t>〕第</w:t>
      </w:r>
      <w:r w:rsidRPr="0024420A">
        <w:rPr>
          <w:rFonts w:ascii="宋体" w:hAnsi="宋体" w:cs="宋体"/>
          <w:color w:val="000000"/>
          <w:sz w:val="24"/>
          <w:szCs w:val="24"/>
        </w:rPr>
        <w:t>6</w:t>
      </w:r>
      <w:r w:rsidRPr="0024420A">
        <w:rPr>
          <w:rFonts w:ascii="宋体" w:hAnsi="宋体" w:cs="宋体" w:hint="eastAsia"/>
          <w:color w:val="000000"/>
          <w:sz w:val="24"/>
          <w:szCs w:val="24"/>
        </w:rPr>
        <w:t>号）</w:t>
      </w:r>
      <w:r w:rsidRPr="0024420A">
        <w:rPr>
          <w:rFonts w:ascii="宋体" w:hAnsi="宋体" w:cs="宋体" w:hint="eastAsia"/>
          <w:color w:val="000000"/>
          <w:sz w:val="24"/>
          <w:szCs w:val="24"/>
        </w:rPr>
        <w:lastRenderedPageBreak/>
        <w:t>第十一条第四款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《国家税务总局关于进一步深化税务行政审批制度改革工作的意见》（税总发〔</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102</w:t>
      </w:r>
      <w:r w:rsidRPr="0024420A">
        <w:rPr>
          <w:rFonts w:ascii="宋体" w:hAnsi="宋体" w:cs="宋体" w:hint="eastAsia"/>
          <w:color w:val="000000"/>
          <w:sz w:val="24"/>
          <w:szCs w:val="24"/>
        </w:rPr>
        <w:t>号）第二条第四款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（三）被撤销金融机构清偿债务免征土地增值税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政策依据：《财政部国家税务总局关于被撤销金融机构有关税收政策问题的通知》（财税〔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141</w:t>
      </w:r>
      <w:r w:rsidRPr="0024420A">
        <w:rPr>
          <w:rFonts w:ascii="宋体" w:hAnsi="宋体" w:cs="宋体" w:hint="eastAsia"/>
          <w:color w:val="000000"/>
          <w:sz w:val="24"/>
          <w:szCs w:val="24"/>
        </w:rPr>
        <w:t>号）第二条第（四）项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（四）对个人销售住房暂免征收土地增值税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政策依据：《财政部国家税务总局关于调整房地产交易环节税收政策的通知》（财税〔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137</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（五）对企业改制、资产整合过程中涉及的土地增值税予以免征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《财政部国家税务总局关于中国联合网络通信集团有限公司转让</w:t>
      </w:r>
      <w:r w:rsidRPr="0024420A">
        <w:rPr>
          <w:rFonts w:ascii="宋体" w:hAnsi="宋体" w:cs="宋体"/>
          <w:color w:val="000000"/>
          <w:sz w:val="24"/>
          <w:szCs w:val="24"/>
        </w:rPr>
        <w:t>CDMA</w:t>
      </w:r>
      <w:r w:rsidRPr="0024420A">
        <w:rPr>
          <w:rFonts w:ascii="宋体" w:hAnsi="宋体" w:cs="宋体" w:hint="eastAsia"/>
          <w:color w:val="000000"/>
          <w:sz w:val="24"/>
          <w:szCs w:val="24"/>
        </w:rPr>
        <w:t>网及其用户资产企业合并资产整合过程中涉及的增值税营业税印花税和土地增值税政策问题的通知》（财税〔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13</w:t>
      </w:r>
      <w:r w:rsidRPr="0024420A">
        <w:rPr>
          <w:rFonts w:ascii="宋体" w:hAnsi="宋体" w:cs="宋体" w:hint="eastAsia"/>
          <w:color w:val="000000"/>
          <w:sz w:val="24"/>
          <w:szCs w:val="24"/>
        </w:rPr>
        <w:t>号）第九条、第十条、第十一条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《财政部国家税务总局关于中国邮政集团公司邮政速递物流业务重组改制有关税收问题的通知》（财税〔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116</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《财政部国家税务总局关于中国邮政储蓄银行改制上市有关税收政策的通知》（财税〔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53</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4. </w:t>
      </w:r>
      <w:r w:rsidRPr="0024420A">
        <w:rPr>
          <w:rFonts w:ascii="宋体" w:hAnsi="宋体" w:cs="宋体" w:hint="eastAsia"/>
          <w:color w:val="000000"/>
          <w:sz w:val="24"/>
          <w:szCs w:val="24"/>
        </w:rPr>
        <w:t>《财政部国家税务总局关于企业改制重组有关土地增值税政策的通知》（财税〔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5</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5. </w:t>
      </w:r>
      <w:r w:rsidRPr="0024420A">
        <w:rPr>
          <w:rFonts w:ascii="宋体" w:hAnsi="宋体" w:cs="宋体" w:hint="eastAsia"/>
          <w:color w:val="000000"/>
          <w:sz w:val="24"/>
          <w:szCs w:val="24"/>
        </w:rPr>
        <w:t>《财政部国家税务总局关于中国中信集团公司重组改制过程中土地增值税等政策的通知》（财税〔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3</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6. </w:t>
      </w:r>
      <w:r w:rsidRPr="0024420A">
        <w:rPr>
          <w:rFonts w:ascii="宋体" w:hAnsi="宋体" w:cs="宋体" w:hint="eastAsia"/>
          <w:color w:val="000000"/>
          <w:sz w:val="24"/>
          <w:szCs w:val="24"/>
        </w:rPr>
        <w:t>《财政部国家税务总局关于中国信达资产管理股份有限公司等</w:t>
      </w:r>
      <w:r w:rsidRPr="0024420A">
        <w:rPr>
          <w:rFonts w:ascii="宋体" w:hAnsi="宋体" w:cs="宋体"/>
          <w:color w:val="000000"/>
          <w:sz w:val="24"/>
          <w:szCs w:val="24"/>
        </w:rPr>
        <w:t>4</w:t>
      </w:r>
      <w:r w:rsidRPr="0024420A">
        <w:rPr>
          <w:rFonts w:ascii="宋体" w:hAnsi="宋体" w:cs="宋体" w:hint="eastAsia"/>
          <w:color w:val="000000"/>
          <w:sz w:val="24"/>
          <w:szCs w:val="24"/>
        </w:rPr>
        <w:t>家金融资产管理公司有关税收政策问题的通知》财税〔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56</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7. </w:t>
      </w:r>
      <w:r w:rsidRPr="0024420A">
        <w:rPr>
          <w:rFonts w:ascii="宋体" w:hAnsi="宋体" w:cs="宋体" w:hint="eastAsia"/>
          <w:color w:val="000000"/>
          <w:sz w:val="24"/>
          <w:szCs w:val="24"/>
        </w:rPr>
        <w:t>《财政部国家税务总局关于中国信达等</w:t>
      </w:r>
      <w:r w:rsidRPr="0024420A">
        <w:rPr>
          <w:rFonts w:ascii="宋体" w:hAnsi="宋体" w:cs="宋体"/>
          <w:color w:val="000000"/>
          <w:sz w:val="24"/>
          <w:szCs w:val="24"/>
        </w:rPr>
        <w:t>4</w:t>
      </w:r>
      <w:r w:rsidRPr="0024420A">
        <w:rPr>
          <w:rFonts w:ascii="宋体" w:hAnsi="宋体" w:cs="宋体" w:hint="eastAsia"/>
          <w:color w:val="000000"/>
          <w:sz w:val="24"/>
          <w:szCs w:val="24"/>
        </w:rPr>
        <w:t>家金融资产管理公司税收政策问题的通知》财税〔</w:t>
      </w:r>
      <w:r w:rsidRPr="0024420A">
        <w:rPr>
          <w:rFonts w:ascii="宋体" w:hAnsi="宋体" w:cs="宋体"/>
          <w:color w:val="000000"/>
          <w:sz w:val="24"/>
          <w:szCs w:val="24"/>
        </w:rPr>
        <w:t>2001</w:t>
      </w:r>
      <w:r w:rsidRPr="0024420A">
        <w:rPr>
          <w:rFonts w:ascii="宋体" w:hAnsi="宋体" w:cs="宋体" w:hint="eastAsia"/>
          <w:color w:val="000000"/>
          <w:sz w:val="24"/>
          <w:szCs w:val="24"/>
        </w:rPr>
        <w:t>〕</w:t>
      </w:r>
      <w:r w:rsidRPr="0024420A">
        <w:rPr>
          <w:rFonts w:ascii="宋体" w:hAnsi="宋体" w:cs="宋体"/>
          <w:color w:val="000000"/>
          <w:sz w:val="24"/>
          <w:szCs w:val="24"/>
        </w:rPr>
        <w:t>10</w:t>
      </w:r>
      <w:r w:rsidRPr="0024420A">
        <w:rPr>
          <w:rFonts w:ascii="宋体" w:hAnsi="宋体" w:cs="宋体" w:hint="eastAsia"/>
          <w:color w:val="000000"/>
          <w:sz w:val="24"/>
          <w:szCs w:val="24"/>
        </w:rPr>
        <w:t>号第三条第（五）项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8. </w:t>
      </w:r>
      <w:r w:rsidRPr="0024420A">
        <w:rPr>
          <w:rFonts w:ascii="宋体" w:hAnsi="宋体" w:cs="宋体" w:hint="eastAsia"/>
          <w:color w:val="000000"/>
          <w:sz w:val="24"/>
          <w:szCs w:val="24"/>
        </w:rPr>
        <w:t>《财政部国家税务总局关于中国东方资产管理公司处置港澳国际（集团）有限公司有关资产税收政策问题的通知》财税〔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212</w:t>
      </w:r>
      <w:r w:rsidRPr="0024420A">
        <w:rPr>
          <w:rFonts w:ascii="宋体" w:hAnsi="宋体" w:cs="宋体" w:hint="eastAsia"/>
          <w:color w:val="000000"/>
          <w:sz w:val="24"/>
          <w:szCs w:val="24"/>
        </w:rPr>
        <w:t>号第二条第（四）项、第三条第（四）项、第四条第（四）项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lastRenderedPageBreak/>
        <w:t>（六）个人之间互换自有居住用房地产免征土地增值税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政策依据：《财政部国家税务总局关于土地增值税一些具体问题规定的通知》（财税字〔</w:t>
      </w:r>
      <w:r w:rsidRPr="0024420A">
        <w:rPr>
          <w:rFonts w:ascii="宋体" w:hAnsi="宋体" w:cs="宋体"/>
          <w:color w:val="000000"/>
          <w:sz w:val="24"/>
          <w:szCs w:val="24"/>
        </w:rPr>
        <w:t>1995</w:t>
      </w:r>
      <w:r w:rsidRPr="0024420A">
        <w:rPr>
          <w:rFonts w:ascii="宋体" w:hAnsi="宋体" w:cs="宋体" w:hint="eastAsia"/>
          <w:color w:val="000000"/>
          <w:sz w:val="24"/>
          <w:szCs w:val="24"/>
        </w:rPr>
        <w:t>〕</w:t>
      </w:r>
      <w:r w:rsidRPr="0024420A">
        <w:rPr>
          <w:rFonts w:ascii="宋体" w:hAnsi="宋体" w:cs="宋体"/>
          <w:color w:val="000000"/>
          <w:sz w:val="24"/>
          <w:szCs w:val="24"/>
        </w:rPr>
        <w:t>48</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（七）合作建房自用的土地增值税减免</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政策依据：《财政部国家税务总局关于土地增值税一些具体问题规定的通知》（财税字〔</w:t>
      </w:r>
      <w:r w:rsidRPr="0024420A">
        <w:rPr>
          <w:rFonts w:ascii="宋体" w:hAnsi="宋体" w:cs="宋体"/>
          <w:color w:val="000000"/>
          <w:sz w:val="24"/>
          <w:szCs w:val="24"/>
        </w:rPr>
        <w:t>1995</w:t>
      </w:r>
      <w:r w:rsidRPr="0024420A">
        <w:rPr>
          <w:rFonts w:ascii="宋体" w:hAnsi="宋体" w:cs="宋体" w:hint="eastAsia"/>
          <w:color w:val="000000"/>
          <w:sz w:val="24"/>
          <w:szCs w:val="24"/>
        </w:rPr>
        <w:t>〕</w:t>
      </w:r>
      <w:r w:rsidRPr="0024420A">
        <w:rPr>
          <w:rFonts w:ascii="宋体" w:hAnsi="宋体" w:cs="宋体"/>
          <w:color w:val="000000"/>
          <w:sz w:val="24"/>
          <w:szCs w:val="24"/>
        </w:rPr>
        <w:t>48</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（八）转让旧房作为保障性住房且增值额未超过扣除项目金额</w:t>
      </w:r>
      <w:r w:rsidRPr="0024420A">
        <w:rPr>
          <w:rFonts w:ascii="楷体" w:eastAsia="楷体" w:hAnsi="楷体" w:cs="楷体"/>
          <w:color w:val="000000"/>
          <w:sz w:val="24"/>
          <w:szCs w:val="24"/>
        </w:rPr>
        <w:t>20%</w:t>
      </w:r>
      <w:r w:rsidRPr="0024420A">
        <w:rPr>
          <w:rFonts w:ascii="楷体" w:eastAsia="楷体" w:hAnsi="楷体" w:cs="楷体" w:hint="eastAsia"/>
          <w:color w:val="000000"/>
          <w:sz w:val="24"/>
          <w:szCs w:val="24"/>
        </w:rPr>
        <w:t>的免征土地增值税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《财政部国家税务总局关于棚户区改造有关税收政策的通知》（财税〔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101</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《财政部国家税务总局关于廉租住房经济适用住房和住房租赁有关税收政策的通知》（财税〔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24</w:t>
      </w:r>
      <w:r w:rsidRPr="0024420A">
        <w:rPr>
          <w:rFonts w:ascii="宋体" w:hAnsi="宋体" w:cs="宋体" w:hint="eastAsia"/>
          <w:color w:val="000000"/>
          <w:sz w:val="24"/>
          <w:szCs w:val="24"/>
        </w:rPr>
        <w:t>号）第一条第（三）项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（九）转让旧房作为公共租赁住房房源、且增值额未超过扣除项目金额</w:t>
      </w:r>
      <w:r w:rsidRPr="0024420A">
        <w:rPr>
          <w:rFonts w:ascii="楷体" w:eastAsia="楷体" w:hAnsi="楷体" w:cs="楷体"/>
          <w:color w:val="000000"/>
          <w:sz w:val="24"/>
          <w:szCs w:val="24"/>
        </w:rPr>
        <w:t>20%</w:t>
      </w:r>
      <w:r w:rsidRPr="0024420A">
        <w:rPr>
          <w:rFonts w:ascii="楷体" w:eastAsia="楷体" w:hAnsi="楷体" w:cs="楷体" w:hint="eastAsia"/>
          <w:color w:val="000000"/>
          <w:sz w:val="24"/>
          <w:szCs w:val="24"/>
        </w:rPr>
        <w:t>的免征土地增值税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《财政部国家税务总局关于公共租赁住房税收优惠政策的通知》财税〔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139</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《财政部国家税务总局关于促进公共租赁住房发展有关税收优惠政策的通知》（财税〔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52</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《财政部国家税务总局关于支持公共租赁住房建设和运营有关税收优惠政策的通知》财税〔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88</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土地增值税纳税申报表</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lastRenderedPageBreak/>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083" type="#_x0000_t67" style="position:absolute;left:0;text-align:left;margin-left:333.1pt;margin-top:66.75pt;width:7.7pt;height:23.25pt;z-index:66;mso-position-horizontal-relative:text;mso-position-vertical-relative:text">
            <v:textbox style="layout-flow:vertical-ideographic"/>
          </v:shape>
        </w:pict>
      </w:r>
      <w:r w:rsidR="00CE0A60">
        <w:rPr>
          <w:noProof/>
        </w:rPr>
        <w:pict>
          <v:rect id="_x0000_s1084" style="position:absolute;left:0;text-align:left;margin-left:309.75pt;margin-top:90pt;width:60.8pt;height:37.5pt;z-index:65;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085" style="position:absolute;left:0;text-align:left;margin-left:218.25pt;margin-top:90pt;width:63.75pt;height:37.5pt;z-index:64;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086" type="#_x0000_t67" style="position:absolute;left:0;text-align:left;margin-left:246.55pt;margin-top:66.75pt;width:7.7pt;height:23.25pt;z-index:63;mso-position-horizontal-relative:text;mso-position-vertical-relative:text">
            <v:textbox style="layout-flow:vertical-ideographic"/>
          </v:shape>
        </w:pict>
      </w:r>
      <w:r w:rsidR="00CE0A60">
        <w:rPr>
          <w:noProof/>
        </w:rPr>
        <w:pict>
          <v:rect id="_x0000_s1087" style="position:absolute;left:0;text-align:left;margin-left:309.75pt;margin-top:27pt;width:60.8pt;height:39.75pt;z-index:62;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088" type="#_x0000_t13" style="position:absolute;left:0;text-align:left;margin-left:282pt;margin-top:43.5pt;width:27.75pt;height:7.15pt;z-index:61;mso-position-horizontal-relative:text;mso-position-vertical-relative:text"/>
        </w:pict>
      </w:r>
      <w:r w:rsidR="00CE0A60">
        <w:rPr>
          <w:noProof/>
        </w:rPr>
        <w:pict>
          <v:rect id="_x0000_s1089" style="position:absolute;left:0;text-align:left;margin-left:218.25pt;margin-top:27pt;width:63.75pt;height:39.75pt;z-index:60;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090" type="#_x0000_t13" style="position:absolute;left:0;text-align:left;margin-left:185.25pt;margin-top:43.5pt;width:30pt;height:7.15pt;z-index:59;mso-position-horizontal-relative:text;mso-position-vertical-relative:text"/>
        </w:pict>
      </w:r>
      <w:r w:rsidR="00CE0A60">
        <w:rPr>
          <w:noProof/>
        </w:rPr>
        <w:pict>
          <v:rect id="_x0000_s1091" style="position:absolute;left:0;text-align:left;margin-left:106.5pt;margin-top:27pt;width:78pt;height:39.75pt;z-index:58;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092" type="#_x0000_t13" style="position:absolute;left:0;text-align:left;margin-left:81pt;margin-top:43.5pt;width:25.5pt;height:7.15pt;z-index:57;mso-position-horizontal-relative:text;mso-position-vertical-relative:text"/>
        </w:pict>
      </w:r>
      <w:r w:rsidR="00CE0A60">
        <w:rPr>
          <w:noProof/>
        </w:rPr>
        <w:pict>
          <v:rect id="_x0000_s1093" style="position:absolute;left:0;text-align:left;margin-left:.75pt;margin-top:23.25pt;width:78.75pt;height:43.5pt;z-index:56;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sz w:val="24"/>
          <w:szCs w:val="24"/>
        </w:rPr>
        <w:t>0319-</w:t>
      </w:r>
      <w:r w:rsidR="00EE0D19">
        <w:rPr>
          <w:rFonts w:ascii="宋体" w:hAnsi="宋体" w:cs="宋体"/>
          <w:color w:val="00000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34"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EE0D19" w:rsidRPr="0024420A" w:rsidRDefault="00EE0D19" w:rsidP="00EE0D19">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Pr>
          <w:rFonts w:ascii="宋体" w:hAnsi="宋体" w:cs="宋体" w:hint="eastAsia"/>
          <w:color w:val="000000"/>
          <w:sz w:val="24"/>
          <w:szCs w:val="24"/>
        </w:rPr>
        <w:t>8579961</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EE0D19" w:rsidRPr="0024420A" w:rsidRDefault="00EE0D19" w:rsidP="00EE0D19">
      <w:pPr>
        <w:adjustRightInd w:val="0"/>
        <w:snapToGrid w:val="0"/>
        <w:spacing w:line="360" w:lineRule="auto"/>
        <w:ind w:firstLineChars="200" w:firstLine="480"/>
        <w:rPr>
          <w:rFonts w:ascii="宋体" w:cs="Times New Roman"/>
          <w:color w:val="000000"/>
          <w:sz w:val="44"/>
          <w:szCs w:val="4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cs="Times New Roman"/>
          <w:color w:val="000000"/>
          <w:sz w:val="24"/>
          <w:szCs w:val="24"/>
        </w:rPr>
        <w:br w:type="page"/>
      </w:r>
      <w:bookmarkStart w:id="27" w:name="_Toc24762"/>
      <w:bookmarkStart w:id="28" w:name="_Toc484078521"/>
      <w:r w:rsidRPr="0024420A">
        <w:rPr>
          <w:rFonts w:ascii="楷体_GB2312" w:eastAsia="楷体_GB2312" w:cs="楷体_GB2312"/>
          <w:color w:val="000000"/>
        </w:rPr>
        <w:lastRenderedPageBreak/>
        <w:t>7.</w:t>
      </w:r>
      <w:r w:rsidRPr="0024420A">
        <w:rPr>
          <w:rFonts w:ascii="楷体_GB2312" w:eastAsia="楷体_GB2312" w:cs="楷体_GB2312" w:hint="eastAsia"/>
          <w:color w:val="000000"/>
        </w:rPr>
        <w:t>契税征收</w:t>
      </w:r>
      <w:bookmarkEnd w:id="27"/>
      <w:bookmarkEnd w:id="28"/>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契税征收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《中华人民共和国税收征收管理法》《中华人民共和国契税暂行条例》《河北省契税实施办法》</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（一）国家金融资产公司接受相关国有银行的不良债权，借款方以土地使用权、房屋所有权抵充贷款本息的免征契税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《财政部国家税务总局关于中国信达资产管理股份有限公司等</w:t>
      </w:r>
      <w:r w:rsidRPr="0024420A">
        <w:rPr>
          <w:rFonts w:ascii="宋体" w:hAnsi="宋体" w:cs="宋体"/>
          <w:color w:val="000000"/>
          <w:sz w:val="24"/>
          <w:szCs w:val="24"/>
        </w:rPr>
        <w:t>4</w:t>
      </w:r>
      <w:r w:rsidRPr="0024420A">
        <w:rPr>
          <w:rFonts w:ascii="宋体" w:hAnsi="宋体" w:cs="宋体" w:hint="eastAsia"/>
          <w:color w:val="000000"/>
          <w:sz w:val="24"/>
          <w:szCs w:val="24"/>
        </w:rPr>
        <w:t>家金融资产管理公司有关税收政策问题的通知》财税〔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56</w:t>
      </w:r>
      <w:r w:rsidRPr="0024420A">
        <w:rPr>
          <w:rFonts w:ascii="宋体" w:hAnsi="宋体" w:cs="宋体" w:hint="eastAsia"/>
          <w:color w:val="000000"/>
          <w:sz w:val="24"/>
          <w:szCs w:val="24"/>
        </w:rPr>
        <w:t>号第一条、第二条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《财政部国家税务总局关于中国信达等</w:t>
      </w:r>
      <w:r w:rsidRPr="0024420A">
        <w:rPr>
          <w:rFonts w:ascii="宋体" w:hAnsi="宋体" w:cs="宋体"/>
          <w:color w:val="000000"/>
          <w:sz w:val="24"/>
          <w:szCs w:val="24"/>
        </w:rPr>
        <w:t>4</w:t>
      </w:r>
      <w:r w:rsidRPr="0024420A">
        <w:rPr>
          <w:rFonts w:ascii="宋体" w:hAnsi="宋体" w:cs="宋体" w:hint="eastAsia"/>
          <w:color w:val="000000"/>
          <w:sz w:val="24"/>
          <w:szCs w:val="24"/>
        </w:rPr>
        <w:t>家金融资产管理公司税收政策问题的通知》（财税〔</w:t>
      </w:r>
      <w:r w:rsidRPr="0024420A">
        <w:rPr>
          <w:rFonts w:ascii="宋体" w:hAnsi="宋体" w:cs="宋体"/>
          <w:color w:val="000000"/>
          <w:sz w:val="24"/>
          <w:szCs w:val="24"/>
        </w:rPr>
        <w:t>2001</w:t>
      </w:r>
      <w:r w:rsidRPr="0024420A">
        <w:rPr>
          <w:rFonts w:ascii="宋体" w:hAnsi="宋体" w:cs="宋体" w:hint="eastAsia"/>
          <w:color w:val="000000"/>
          <w:sz w:val="24"/>
          <w:szCs w:val="24"/>
        </w:rPr>
        <w:t>〕</w:t>
      </w:r>
      <w:r w:rsidRPr="0024420A">
        <w:rPr>
          <w:rFonts w:ascii="宋体" w:hAnsi="宋体" w:cs="宋体"/>
          <w:color w:val="000000"/>
          <w:sz w:val="24"/>
          <w:szCs w:val="24"/>
        </w:rPr>
        <w:t>10</w:t>
      </w:r>
      <w:r w:rsidRPr="0024420A">
        <w:rPr>
          <w:rFonts w:ascii="宋体" w:hAnsi="宋体" w:cs="宋体" w:hint="eastAsia"/>
          <w:color w:val="000000"/>
          <w:sz w:val="24"/>
          <w:szCs w:val="24"/>
        </w:rPr>
        <w:t>号）第三条第（三）项</w:t>
      </w:r>
      <w:r w:rsidRPr="0024420A">
        <w:rPr>
          <w:rFonts w:ascii="宋体" w:hAnsi="宋体" w:cs="宋体"/>
          <w:color w:val="000000"/>
          <w:sz w:val="24"/>
          <w:szCs w:val="24"/>
        </w:rPr>
        <w:t xml:space="preserve">   </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（二）国家金融资产管理公司接收国有商业银行的资产免征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w:t>
      </w:r>
      <w:r w:rsidRPr="0024420A">
        <w:rPr>
          <w:rFonts w:ascii="宋体" w:hAnsi="宋体" w:cs="宋体"/>
          <w:color w:val="000000"/>
          <w:sz w:val="24"/>
          <w:szCs w:val="24"/>
        </w:rPr>
        <w:t>4</w:t>
      </w:r>
      <w:r w:rsidRPr="0024420A">
        <w:rPr>
          <w:rFonts w:ascii="宋体" w:hAnsi="宋体" w:cs="宋体" w:hint="eastAsia"/>
          <w:color w:val="000000"/>
          <w:sz w:val="24"/>
          <w:szCs w:val="24"/>
        </w:rPr>
        <w:t>家资产管理公司接收资本金项下的资产在办理过户时有关税收政策问题的通知》（财税〔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21</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（三）被撤销金融机构接收债务方土地使用权、房屋所有权免征契税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政策依据：《财政部国家税务总局关于被撤销金融机构有关税收政策问题的通知》财税〔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141</w:t>
      </w:r>
      <w:r w:rsidRPr="0024420A">
        <w:rPr>
          <w:rFonts w:ascii="宋体" w:hAnsi="宋体" w:cs="宋体" w:hint="eastAsia"/>
          <w:color w:val="000000"/>
          <w:sz w:val="24"/>
          <w:szCs w:val="24"/>
        </w:rPr>
        <w:t>号第二条第（三）项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（四）承受荒山等土地使用权用于农、林、牧、渔业生产免征契税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政策依据：承受荒山等土地使用权用于农、林、牧、渔业生产免征契税</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（五）城镇职工第一次购买公有住房</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《中华人民共和国契税暂行条例》（中华人民共和国国务院令〔</w:t>
      </w:r>
      <w:r w:rsidRPr="0024420A">
        <w:rPr>
          <w:rFonts w:ascii="宋体" w:hAnsi="宋体" w:cs="宋体"/>
          <w:color w:val="000000"/>
          <w:sz w:val="24"/>
          <w:szCs w:val="24"/>
        </w:rPr>
        <w:t>1997</w:t>
      </w:r>
      <w:r w:rsidRPr="0024420A">
        <w:rPr>
          <w:rFonts w:ascii="宋体" w:hAnsi="宋体" w:cs="宋体" w:hint="eastAsia"/>
          <w:color w:val="000000"/>
          <w:sz w:val="24"/>
          <w:szCs w:val="24"/>
        </w:rPr>
        <w:t>〕第</w:t>
      </w:r>
      <w:r w:rsidRPr="0024420A">
        <w:rPr>
          <w:rFonts w:ascii="宋体" w:hAnsi="宋体" w:cs="宋体"/>
          <w:color w:val="000000"/>
          <w:sz w:val="24"/>
          <w:szCs w:val="24"/>
        </w:rPr>
        <w:t>224</w:t>
      </w:r>
      <w:r w:rsidRPr="0024420A">
        <w:rPr>
          <w:rFonts w:ascii="宋体" w:hAnsi="宋体" w:cs="宋体" w:hint="eastAsia"/>
          <w:color w:val="000000"/>
          <w:sz w:val="24"/>
          <w:szCs w:val="24"/>
        </w:rPr>
        <w:t>号）第六条第（二）项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《中华人民共和国契税暂行条例细则》（财法字〔</w:t>
      </w:r>
      <w:r w:rsidRPr="0024420A">
        <w:rPr>
          <w:rFonts w:ascii="宋体" w:hAnsi="宋体" w:cs="宋体"/>
          <w:color w:val="000000"/>
          <w:sz w:val="24"/>
          <w:szCs w:val="24"/>
        </w:rPr>
        <w:t>1997</w:t>
      </w:r>
      <w:r w:rsidRPr="0024420A">
        <w:rPr>
          <w:rFonts w:ascii="宋体" w:hAnsi="宋体" w:cs="宋体" w:hint="eastAsia"/>
          <w:color w:val="000000"/>
          <w:sz w:val="24"/>
          <w:szCs w:val="24"/>
        </w:rPr>
        <w:t>〕</w:t>
      </w:r>
      <w:r w:rsidRPr="0024420A">
        <w:rPr>
          <w:rFonts w:ascii="宋体" w:hAnsi="宋体" w:cs="宋体"/>
          <w:color w:val="000000"/>
          <w:sz w:val="24"/>
          <w:szCs w:val="24"/>
        </w:rPr>
        <w:t>52</w:t>
      </w:r>
      <w:r w:rsidRPr="0024420A">
        <w:rPr>
          <w:rFonts w:ascii="宋体" w:hAnsi="宋体" w:cs="宋体" w:hint="eastAsia"/>
          <w:color w:val="000000"/>
          <w:sz w:val="24"/>
          <w:szCs w:val="24"/>
        </w:rPr>
        <w:t>号）第十三条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《财政部国家税务总局关于公有制单位职工首次购买住房免征契税的通知》（财税〔</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130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（六）夫妻之间变更房屋、土地权属或共有份额免征契税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《财政部国家税务总局关于夫妻之间房屋土地权属变更有关契税政策的通知》（财税〔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《财政部国家税务总局关于房屋土地权属由夫妻一方所有变更为夫妻双方共有契税政策的通知》财税〔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82</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（七）个人房屋被征收用补偿款新购房屋免征契税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政策依据：《财政部国家税务总局关于企业以售后回租方式进行融资等有关契税政策的通知》（财税〔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82</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（八）个人房屋征收房屋调换免征契税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政策依据：《财政部国家税务总局关于企业以售后回租方式进行融资等有关契税政策的通知》（财税〔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82</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（九）个人购买</w:t>
      </w:r>
      <w:r w:rsidRPr="0024420A">
        <w:rPr>
          <w:rFonts w:ascii="楷体" w:eastAsia="楷体" w:hAnsi="楷体" w:cs="楷体"/>
          <w:color w:val="000000"/>
          <w:sz w:val="24"/>
          <w:szCs w:val="24"/>
        </w:rPr>
        <w:t>90</w:t>
      </w:r>
      <w:r w:rsidRPr="0024420A">
        <w:rPr>
          <w:rFonts w:ascii="楷体" w:eastAsia="楷体" w:hAnsi="楷体" w:cs="楷体" w:hint="eastAsia"/>
          <w:color w:val="000000"/>
          <w:sz w:val="24"/>
          <w:szCs w:val="24"/>
        </w:rPr>
        <w:t>平米及以下家庭唯一普通住房减按</w:t>
      </w:r>
      <w:r w:rsidRPr="0024420A">
        <w:rPr>
          <w:rFonts w:ascii="楷体" w:eastAsia="楷体" w:hAnsi="楷体" w:cs="楷体"/>
          <w:color w:val="000000"/>
          <w:sz w:val="24"/>
          <w:szCs w:val="24"/>
        </w:rPr>
        <w:t>1%</w:t>
      </w:r>
      <w:r w:rsidRPr="0024420A">
        <w:rPr>
          <w:rFonts w:ascii="楷体" w:eastAsia="楷体" w:hAnsi="楷体" w:cs="楷体" w:hint="eastAsia"/>
          <w:color w:val="000000"/>
          <w:sz w:val="24"/>
          <w:szCs w:val="24"/>
        </w:rPr>
        <w:t>征收</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《财政部国家税务总局住房和城乡建设部关于调整房地产交易环节契税个人所得税优惠政策的通知》财税〔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94</w:t>
      </w:r>
      <w:r w:rsidRPr="0024420A">
        <w:rPr>
          <w:rFonts w:ascii="宋体" w:hAnsi="宋体" w:cs="宋体" w:hint="eastAsia"/>
          <w:color w:val="000000"/>
          <w:sz w:val="24"/>
          <w:szCs w:val="24"/>
        </w:rPr>
        <w:t>号第一条第（一）项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《财政部国家税务总局关于调整房地产交易环节税收政策的通知》财税〔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137</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《国家税务总局关于简化契税办理流程取消（无）婚姻登记记录证明的公告》（国家税务总局公告</w:t>
      </w:r>
      <w:r w:rsidRPr="0024420A">
        <w:rPr>
          <w:rFonts w:ascii="宋体" w:hAnsi="宋体" w:cs="宋体"/>
          <w:color w:val="000000"/>
          <w:sz w:val="24"/>
          <w:szCs w:val="24"/>
        </w:rPr>
        <w:t>2015</w:t>
      </w:r>
      <w:r w:rsidRPr="0024420A">
        <w:rPr>
          <w:rFonts w:ascii="宋体" w:hAnsi="宋体" w:cs="宋体" w:hint="eastAsia"/>
          <w:color w:val="000000"/>
          <w:sz w:val="24"/>
          <w:szCs w:val="24"/>
        </w:rPr>
        <w:t>年第</w:t>
      </w:r>
      <w:r w:rsidRPr="0024420A">
        <w:rPr>
          <w:rFonts w:ascii="宋体" w:hAnsi="宋体" w:cs="宋体"/>
          <w:color w:val="000000"/>
          <w:sz w:val="24"/>
          <w:szCs w:val="24"/>
        </w:rPr>
        <w:t>71</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（十）个人购买家庭第二套改善性住房</w:t>
      </w:r>
      <w:r w:rsidRPr="0024420A">
        <w:rPr>
          <w:rFonts w:ascii="楷体" w:eastAsia="楷体" w:hAnsi="楷体" w:cs="楷体"/>
          <w:color w:val="000000"/>
          <w:sz w:val="24"/>
          <w:szCs w:val="24"/>
        </w:rPr>
        <w:t>90</w:t>
      </w:r>
      <w:r w:rsidRPr="0024420A">
        <w:rPr>
          <w:rFonts w:ascii="楷体" w:eastAsia="楷体" w:hAnsi="楷体" w:cs="楷体" w:hint="eastAsia"/>
          <w:color w:val="000000"/>
          <w:sz w:val="24"/>
          <w:szCs w:val="24"/>
        </w:rPr>
        <w:t>平米及以下减按</w:t>
      </w:r>
      <w:r w:rsidRPr="0024420A">
        <w:rPr>
          <w:rFonts w:ascii="楷体" w:eastAsia="楷体" w:hAnsi="楷体" w:cs="楷体"/>
          <w:color w:val="000000"/>
          <w:sz w:val="24"/>
          <w:szCs w:val="24"/>
        </w:rPr>
        <w:t>1%</w:t>
      </w:r>
      <w:r w:rsidRPr="0024420A">
        <w:rPr>
          <w:rFonts w:ascii="楷体" w:eastAsia="楷体" w:hAnsi="楷体" w:cs="楷体" w:hint="eastAsia"/>
          <w:color w:val="000000"/>
          <w:sz w:val="24"/>
          <w:szCs w:val="24"/>
        </w:rPr>
        <w:t>征收契税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政策依据：《财政部国家税务总局住房城乡建设部关于调整房地产交易环节契税营业税优惠政策的通知》财税〔</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23</w:t>
      </w:r>
      <w:r w:rsidRPr="0024420A">
        <w:rPr>
          <w:rFonts w:ascii="宋体" w:hAnsi="宋体" w:cs="宋体" w:hint="eastAsia"/>
          <w:color w:val="000000"/>
          <w:sz w:val="24"/>
          <w:szCs w:val="24"/>
        </w:rPr>
        <w:t>号第一条第（二）项、第（三）项，第三条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（十一）个人购买家庭第二套住房</w:t>
      </w:r>
      <w:r w:rsidRPr="0024420A">
        <w:rPr>
          <w:rFonts w:ascii="楷体" w:eastAsia="楷体" w:hAnsi="楷体" w:cs="楷体"/>
          <w:color w:val="000000"/>
          <w:sz w:val="24"/>
          <w:szCs w:val="24"/>
        </w:rPr>
        <w:t>90</w:t>
      </w:r>
      <w:r w:rsidRPr="0024420A">
        <w:rPr>
          <w:rFonts w:ascii="楷体" w:eastAsia="楷体" w:hAnsi="楷体" w:cs="楷体" w:hint="eastAsia"/>
          <w:color w:val="000000"/>
          <w:sz w:val="24"/>
          <w:szCs w:val="24"/>
        </w:rPr>
        <w:t>平米以上减按</w:t>
      </w:r>
      <w:r w:rsidRPr="0024420A">
        <w:rPr>
          <w:rFonts w:ascii="楷体" w:eastAsia="楷体" w:hAnsi="楷体" w:cs="楷体"/>
          <w:color w:val="000000"/>
          <w:sz w:val="24"/>
          <w:szCs w:val="24"/>
        </w:rPr>
        <w:t>2%</w:t>
      </w:r>
      <w:r w:rsidRPr="0024420A">
        <w:rPr>
          <w:rFonts w:ascii="楷体" w:eastAsia="楷体" w:hAnsi="楷体" w:cs="楷体" w:hint="eastAsia"/>
          <w:color w:val="000000"/>
          <w:sz w:val="24"/>
          <w:szCs w:val="24"/>
        </w:rPr>
        <w:t>征收契税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政策依据：《财政部国家税务总局住房城乡建设部关于调整房地产交易环节契税</w:t>
      </w:r>
      <w:r w:rsidRPr="0024420A">
        <w:rPr>
          <w:rFonts w:ascii="宋体" w:hAnsi="宋体" w:cs="宋体" w:hint="eastAsia"/>
          <w:color w:val="000000"/>
          <w:sz w:val="24"/>
          <w:szCs w:val="24"/>
        </w:rPr>
        <w:lastRenderedPageBreak/>
        <w:t>营业税优惠政策的通知》财税〔</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23</w:t>
      </w:r>
      <w:r w:rsidRPr="0024420A">
        <w:rPr>
          <w:rFonts w:ascii="宋体" w:hAnsi="宋体" w:cs="宋体" w:hint="eastAsia"/>
          <w:color w:val="000000"/>
          <w:sz w:val="24"/>
          <w:szCs w:val="24"/>
        </w:rPr>
        <w:t>号第一条第（二）项、第（三）项，第三条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（十二）个人购买家庭唯一普通住房减半征收契税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政策依据：《财政部国家税务总局住房和城乡建设部关于调整房地产交易环节契税个人所得税优惠政策的通知》财税〔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94</w:t>
      </w:r>
      <w:r w:rsidRPr="0024420A">
        <w:rPr>
          <w:rFonts w:ascii="宋体" w:hAnsi="宋体" w:cs="宋体" w:hint="eastAsia"/>
          <w:color w:val="000000"/>
          <w:sz w:val="24"/>
          <w:szCs w:val="24"/>
        </w:rPr>
        <w:t>号第一条第（一）项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（十三）个人购买家庭唯一住房</w:t>
      </w:r>
      <w:r w:rsidRPr="0024420A">
        <w:rPr>
          <w:rFonts w:ascii="楷体" w:eastAsia="楷体" w:hAnsi="楷体" w:cs="楷体"/>
          <w:color w:val="000000"/>
          <w:sz w:val="24"/>
          <w:szCs w:val="24"/>
        </w:rPr>
        <w:t>90</w:t>
      </w:r>
      <w:r w:rsidRPr="0024420A">
        <w:rPr>
          <w:rFonts w:ascii="楷体" w:eastAsia="楷体" w:hAnsi="楷体" w:cs="楷体" w:hint="eastAsia"/>
          <w:color w:val="000000"/>
          <w:sz w:val="24"/>
          <w:szCs w:val="24"/>
        </w:rPr>
        <w:t>平米及以下减按</w:t>
      </w:r>
      <w:r w:rsidRPr="0024420A">
        <w:rPr>
          <w:rFonts w:ascii="楷体" w:eastAsia="楷体" w:hAnsi="楷体" w:cs="楷体"/>
          <w:color w:val="000000"/>
          <w:sz w:val="24"/>
          <w:szCs w:val="24"/>
        </w:rPr>
        <w:t>1%</w:t>
      </w:r>
      <w:r w:rsidRPr="0024420A">
        <w:rPr>
          <w:rFonts w:ascii="楷体" w:eastAsia="楷体" w:hAnsi="楷体" w:cs="楷体" w:hint="eastAsia"/>
          <w:color w:val="000000"/>
          <w:sz w:val="24"/>
          <w:szCs w:val="24"/>
        </w:rPr>
        <w:t>征收契税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政策依据：《财政部国家税务总局住房城乡建设部关于调整房地产交易环节契税营业税优惠政策的通知》财税〔</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23</w:t>
      </w:r>
      <w:r w:rsidRPr="0024420A">
        <w:rPr>
          <w:rFonts w:ascii="宋体" w:hAnsi="宋体" w:cs="宋体" w:hint="eastAsia"/>
          <w:color w:val="000000"/>
          <w:sz w:val="24"/>
          <w:szCs w:val="24"/>
        </w:rPr>
        <w:t>号第一条第（一）项、第（三）项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（十四）个人购买家庭唯一住房</w:t>
      </w:r>
      <w:r w:rsidRPr="0024420A">
        <w:rPr>
          <w:rFonts w:ascii="楷体" w:eastAsia="楷体" w:hAnsi="楷体" w:cs="楷体"/>
          <w:color w:val="000000"/>
          <w:sz w:val="24"/>
          <w:szCs w:val="24"/>
        </w:rPr>
        <w:t>90</w:t>
      </w:r>
      <w:r w:rsidRPr="0024420A">
        <w:rPr>
          <w:rFonts w:ascii="楷体" w:eastAsia="楷体" w:hAnsi="楷体" w:cs="楷体" w:hint="eastAsia"/>
          <w:color w:val="000000"/>
          <w:sz w:val="24"/>
          <w:szCs w:val="24"/>
        </w:rPr>
        <w:t>平米以上减按</w:t>
      </w:r>
      <w:r w:rsidRPr="0024420A">
        <w:rPr>
          <w:rFonts w:ascii="楷体" w:eastAsia="楷体" w:hAnsi="楷体" w:cs="楷体"/>
          <w:color w:val="000000"/>
          <w:sz w:val="24"/>
          <w:szCs w:val="24"/>
        </w:rPr>
        <w:t>1.5%</w:t>
      </w:r>
      <w:r w:rsidRPr="0024420A">
        <w:rPr>
          <w:rFonts w:ascii="楷体" w:eastAsia="楷体" w:hAnsi="楷体" w:cs="楷体" w:hint="eastAsia"/>
          <w:color w:val="000000"/>
          <w:sz w:val="24"/>
          <w:szCs w:val="24"/>
        </w:rPr>
        <w:t>征收契税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政策依据：《财政部国家税务总局住房城乡建设部关于调整房地产交易环节契税营业税优惠政策的通知》财税〔</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23</w:t>
      </w:r>
      <w:r w:rsidRPr="0024420A">
        <w:rPr>
          <w:rFonts w:ascii="宋体" w:hAnsi="宋体" w:cs="宋体" w:hint="eastAsia"/>
          <w:color w:val="000000"/>
          <w:sz w:val="24"/>
          <w:szCs w:val="24"/>
        </w:rPr>
        <w:t>号第一条第（一）项、第（三）项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（十五）个人购买经济适用住房减半征收契税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政策依据：增加政策依据《财政部国家税务总局关于廉租住房经济适用住房和住房租赁有关税收政策的通知》财税〔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24</w:t>
      </w:r>
      <w:r w:rsidRPr="0024420A">
        <w:rPr>
          <w:rFonts w:ascii="宋体" w:hAnsi="宋体" w:cs="宋体" w:hint="eastAsia"/>
          <w:color w:val="000000"/>
          <w:sz w:val="24"/>
          <w:szCs w:val="24"/>
        </w:rPr>
        <w:t>号第一条第（六）项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（十六）个体工商户与其经营者个人名下之间房屋、土地权属转移免征契税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政策依据：《财政部国家税务总局关于企业以售后回租方式进行融资等有关契税政策的通知》（财税〔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82</w:t>
      </w:r>
      <w:r w:rsidRPr="0024420A">
        <w:rPr>
          <w:rFonts w:ascii="宋体" w:hAnsi="宋体" w:cs="宋体" w:hint="eastAsia"/>
          <w:color w:val="000000"/>
          <w:sz w:val="24"/>
          <w:szCs w:val="24"/>
        </w:rPr>
        <w:t>号）第六条第一款、第三款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（十七）公共租赁住房经营管理单位购买住房作为公共租赁住房免征契税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《财政部国家税务总局关于公共租赁住房税收优惠政策的通知》财税〔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139</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《财政部国家税务总局关于促进公共租赁住房发展有关税收优惠政策的通知》（财税〔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52</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《财政部国家税务总局关于支持公共租赁住房建设和运营有关税收优惠政策的通知》财税〔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88</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（十八）公司分立后承受原公司土地、房屋权属，免征契税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政策依据：《财政部国家税务总局关于进一步支持企业事业单位改制重组有关契税政策的通知》财税〔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37</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（十九）公司合并后承受原合并各方土地、房屋权属免征契税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政策依据：《财政部国家税务总局关于进一步支持企业事业单位改制重组有关契</w:t>
      </w:r>
      <w:r w:rsidRPr="0024420A">
        <w:rPr>
          <w:rFonts w:ascii="宋体" w:hAnsi="宋体" w:cs="宋体" w:hint="eastAsia"/>
          <w:color w:val="000000"/>
          <w:sz w:val="24"/>
          <w:szCs w:val="24"/>
        </w:rPr>
        <w:lastRenderedPageBreak/>
        <w:t>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37</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（二十）国家机关、事业单位、社会团体、军事单位公共单位用于教学、科研承受土地、房屋免征契税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《中华人民共和国契税暂行条例》（中华人民共和国国务院令〔</w:t>
      </w:r>
      <w:r w:rsidRPr="0024420A">
        <w:rPr>
          <w:rFonts w:ascii="宋体" w:hAnsi="宋体" w:cs="宋体"/>
          <w:color w:val="000000"/>
          <w:sz w:val="24"/>
          <w:szCs w:val="24"/>
        </w:rPr>
        <w:t>1997</w:t>
      </w:r>
      <w:r w:rsidRPr="0024420A">
        <w:rPr>
          <w:rFonts w:ascii="宋体" w:hAnsi="宋体" w:cs="宋体" w:hint="eastAsia"/>
          <w:color w:val="000000"/>
          <w:sz w:val="24"/>
          <w:szCs w:val="24"/>
        </w:rPr>
        <w:t>〕第</w:t>
      </w:r>
      <w:r w:rsidRPr="0024420A">
        <w:rPr>
          <w:rFonts w:ascii="宋体" w:hAnsi="宋体" w:cs="宋体"/>
          <w:color w:val="000000"/>
          <w:sz w:val="24"/>
          <w:szCs w:val="24"/>
        </w:rPr>
        <w:t>224</w:t>
      </w:r>
      <w:r w:rsidRPr="0024420A">
        <w:rPr>
          <w:rFonts w:ascii="宋体" w:hAnsi="宋体" w:cs="宋体" w:hint="eastAsia"/>
          <w:color w:val="000000"/>
          <w:sz w:val="24"/>
          <w:szCs w:val="24"/>
        </w:rPr>
        <w:t>号）第六条第（一）项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《中华人民共和国契税暂行条例细则》（财法字〔</w:t>
      </w:r>
      <w:r w:rsidRPr="0024420A">
        <w:rPr>
          <w:rFonts w:ascii="宋体" w:hAnsi="宋体" w:cs="宋体"/>
          <w:color w:val="000000"/>
          <w:sz w:val="24"/>
          <w:szCs w:val="24"/>
        </w:rPr>
        <w:t>1997</w:t>
      </w:r>
      <w:r w:rsidRPr="0024420A">
        <w:rPr>
          <w:rFonts w:ascii="宋体" w:hAnsi="宋体" w:cs="宋体" w:hint="eastAsia"/>
          <w:color w:val="000000"/>
          <w:sz w:val="24"/>
          <w:szCs w:val="24"/>
        </w:rPr>
        <w:t>〕</w:t>
      </w:r>
      <w:r w:rsidRPr="0024420A">
        <w:rPr>
          <w:rFonts w:ascii="宋体" w:hAnsi="宋体" w:cs="宋体"/>
          <w:color w:val="000000"/>
          <w:sz w:val="24"/>
          <w:szCs w:val="24"/>
        </w:rPr>
        <w:t>52</w:t>
      </w:r>
      <w:r w:rsidRPr="0024420A">
        <w:rPr>
          <w:rFonts w:ascii="宋体" w:hAnsi="宋体" w:cs="宋体" w:hint="eastAsia"/>
          <w:color w:val="000000"/>
          <w:sz w:val="24"/>
          <w:szCs w:val="24"/>
        </w:rPr>
        <w:t>号）第十二条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《财政部国家税务总局关于教育税收政策的通知》财税〔</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39</w:t>
      </w:r>
      <w:r w:rsidRPr="0024420A">
        <w:rPr>
          <w:rFonts w:ascii="宋体" w:hAnsi="宋体" w:cs="宋体" w:hint="eastAsia"/>
          <w:color w:val="000000"/>
          <w:sz w:val="24"/>
          <w:szCs w:val="24"/>
        </w:rPr>
        <w:t>号第三条第（二）项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（二十一）国有资产划转单位免征契税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政策依据：《财政部国家税务总局关于进一步支持企业事业单位改制重组有关契税政策的通知》财税〔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37</w:t>
      </w:r>
      <w:r w:rsidRPr="0024420A">
        <w:rPr>
          <w:rFonts w:ascii="宋体" w:hAnsi="宋体" w:cs="宋体" w:hint="eastAsia"/>
          <w:color w:val="000000"/>
          <w:sz w:val="24"/>
          <w:szCs w:val="24"/>
        </w:rPr>
        <w:t>号第六条第一款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（二十二）合伙企业与其合伙人名下之间房屋、土地权属转移免征契税</w:t>
      </w:r>
    </w:p>
    <w:p w:rsidR="00955A63" w:rsidRPr="0024420A" w:rsidRDefault="00955A63">
      <w:pPr>
        <w:pStyle w:val="a3"/>
        <w:spacing w:line="360" w:lineRule="auto"/>
        <w:ind w:firstLine="640"/>
        <w:rPr>
          <w:rFonts w:ascii="宋体" w:cs="Times New Roman"/>
          <w:color w:val="000000"/>
          <w:sz w:val="24"/>
          <w:szCs w:val="24"/>
        </w:rPr>
      </w:pPr>
      <w:r w:rsidRPr="0024420A">
        <w:rPr>
          <w:rFonts w:ascii="宋体" w:hAnsi="宋体" w:cs="宋体" w:hint="eastAsia"/>
          <w:color w:val="000000"/>
          <w:sz w:val="24"/>
          <w:szCs w:val="24"/>
        </w:rPr>
        <w:t>政策依据：《财政部国家税务总局关于企业以售后回租方式进行融资等有关契税政策的通知》（财税〔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82</w:t>
      </w:r>
      <w:r w:rsidRPr="0024420A">
        <w:rPr>
          <w:rFonts w:ascii="宋体" w:hAnsi="宋体" w:cs="宋体" w:hint="eastAsia"/>
          <w:color w:val="000000"/>
          <w:sz w:val="24"/>
          <w:szCs w:val="24"/>
        </w:rPr>
        <w:t>号）第六条第二款、第四款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（二十三）经营管理单位回购改造安置住房仍为安置房免征契税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《财政部国家税务总局关于棚户区改造有关税收政策的通知》财税〔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101</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《财政部国家税务总局关于城市和国有工矿棚户区改造项目有关税收优惠政策的通知》财税〔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号第三、四、五条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（二十四）经营管理单位回购经适房继续用于经适房房源免征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政策依据：《财政部国家税务总局关于廉租住房经济适用住房和住房租赁有关税收政策的通知》财税〔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24</w:t>
      </w:r>
      <w:r w:rsidRPr="0024420A">
        <w:rPr>
          <w:rFonts w:ascii="宋体" w:hAnsi="宋体" w:cs="宋体" w:hint="eastAsia"/>
          <w:color w:val="000000"/>
          <w:sz w:val="24"/>
          <w:szCs w:val="24"/>
        </w:rPr>
        <w:t>号第一条第（五）项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（二十五）军建离退休干部住房及附属用房移交地方政府管理的免征契税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政策依据：《财政部国家税务总局关于免征军建离退休干部住房移交地方政府管理所涉及契税的通知》（财税〔</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176</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（二十六）农村信用社接收农村合作基金会的房屋、土地使用权免征契税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政策依据：《中国人民银行农业部国家发展计划委员会财政部国家税务总局关于免缴农村信用社接收农村合作基金会财产产权过户税费的通知》（银发〔</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21</w:t>
      </w:r>
      <w:r w:rsidRPr="0024420A">
        <w:rPr>
          <w:rFonts w:ascii="宋体" w:hAnsi="宋体" w:cs="宋体" w:hint="eastAsia"/>
          <w:color w:val="000000"/>
          <w:sz w:val="24"/>
          <w:szCs w:val="24"/>
        </w:rPr>
        <w:t>号）</w:t>
      </w:r>
      <w:r w:rsidRPr="0024420A">
        <w:rPr>
          <w:rFonts w:ascii="宋体" w:hAnsi="宋体" w:cs="宋体" w:hint="eastAsia"/>
          <w:color w:val="000000"/>
          <w:sz w:val="24"/>
          <w:szCs w:val="24"/>
        </w:rPr>
        <w:lastRenderedPageBreak/>
        <w:t>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（二十七）农村饮水工程承受土地使用权免征契税</w:t>
      </w:r>
    </w:p>
    <w:p w:rsidR="00955A63" w:rsidRPr="0024420A" w:rsidRDefault="00955A63" w:rsidP="009348A7">
      <w:pPr>
        <w:snapToGrid w:val="0"/>
        <w:spacing w:line="360" w:lineRule="auto"/>
        <w:ind w:firstLineChars="250" w:firstLine="60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《财政部国家税务总局关于支持农村饮水安全工程建设运营税收政策的通知》（财税〔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30</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50" w:firstLine="600"/>
        <w:rPr>
          <w:rFonts w:ascii="宋体" w:cs="Times New Roman"/>
          <w:b/>
          <w:bCs/>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《财政部国家税务总局关于继续实行农村饮水安全工程建设运营税收优惠政策的通知》财税〔</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19</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（二十八）棚户区被征收房屋取得货币补偿用于购买安置住房免征契税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《财政部国家税务总局关于棚户区改造有关税收政策的通知》（财税〔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101</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《财政部国家税务总局关于城市和国有工矿棚户区改造项目有关税收优惠政策的通知》财税〔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号第三、四、五条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楷体" w:eastAsia="楷体" w:hAnsi="楷体" w:cs="楷体" w:hint="eastAsia"/>
          <w:color w:val="000000"/>
          <w:sz w:val="24"/>
          <w:szCs w:val="24"/>
        </w:rPr>
        <w:t>（二十九）棚户区个人首次购买</w:t>
      </w:r>
      <w:r w:rsidRPr="0024420A">
        <w:rPr>
          <w:rFonts w:ascii="楷体" w:eastAsia="楷体" w:hAnsi="楷体" w:cs="楷体"/>
          <w:color w:val="000000"/>
          <w:sz w:val="24"/>
          <w:szCs w:val="24"/>
        </w:rPr>
        <w:t>90</w:t>
      </w:r>
      <w:r w:rsidRPr="0024420A">
        <w:rPr>
          <w:rFonts w:ascii="楷体" w:eastAsia="楷体" w:hAnsi="楷体" w:cs="楷体" w:hint="eastAsia"/>
          <w:color w:val="000000"/>
          <w:sz w:val="24"/>
          <w:szCs w:val="24"/>
        </w:rPr>
        <w:t>平方米以下改造安置住房减按</w:t>
      </w:r>
      <w:r w:rsidRPr="0024420A">
        <w:rPr>
          <w:rFonts w:ascii="楷体" w:eastAsia="楷体" w:hAnsi="楷体" w:cs="楷体"/>
          <w:color w:val="000000"/>
          <w:sz w:val="24"/>
          <w:szCs w:val="24"/>
        </w:rPr>
        <w:t>1%</w:t>
      </w:r>
      <w:r w:rsidRPr="0024420A">
        <w:rPr>
          <w:rFonts w:ascii="楷体" w:eastAsia="楷体" w:hAnsi="楷体" w:cs="楷体" w:hint="eastAsia"/>
          <w:color w:val="000000"/>
          <w:sz w:val="24"/>
          <w:szCs w:val="24"/>
        </w:rPr>
        <w:t>征收契</w:t>
      </w:r>
      <w:r w:rsidRPr="0024420A">
        <w:rPr>
          <w:rFonts w:ascii="宋体" w:hAnsi="宋体" w:cs="宋体" w:hint="eastAsia"/>
          <w:color w:val="000000"/>
          <w:sz w:val="24"/>
          <w:szCs w:val="24"/>
        </w:rPr>
        <w:t>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《财政部国家税务总局关于棚户区改造有关税收政策的通知》财税〔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101</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《财政部国家税务总局关于城市和国有工矿棚户区改造项目有关税收优惠政策的通知》财税〔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号第三、四、五条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《国家税务总局关于简化契税办理流程取消（无）婚姻登记记录证明的公告》（国家税务总局公告</w:t>
      </w:r>
      <w:r w:rsidRPr="0024420A">
        <w:rPr>
          <w:rFonts w:ascii="宋体" w:hAnsi="宋体" w:cs="宋体"/>
          <w:color w:val="000000"/>
          <w:sz w:val="24"/>
          <w:szCs w:val="24"/>
        </w:rPr>
        <w:t>2015</w:t>
      </w:r>
      <w:r w:rsidRPr="0024420A">
        <w:rPr>
          <w:rFonts w:ascii="宋体" w:hAnsi="宋体" w:cs="宋体" w:hint="eastAsia"/>
          <w:color w:val="000000"/>
          <w:sz w:val="24"/>
          <w:szCs w:val="24"/>
        </w:rPr>
        <w:t>年第</w:t>
      </w:r>
      <w:r w:rsidRPr="0024420A">
        <w:rPr>
          <w:rFonts w:ascii="宋体" w:hAnsi="宋体" w:cs="宋体"/>
          <w:color w:val="000000"/>
          <w:sz w:val="24"/>
          <w:szCs w:val="24"/>
        </w:rPr>
        <w:t>71</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（三十）棚户区购买符合普通住房标准的改造安置住房减半征收契税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《财政部国家税务总局关于棚户区改造有关税收政策的通知》财税〔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101</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《财政部国家税务总局关于城市和国有工矿棚户区改造项目有关税收优惠政策的通知》财税〔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号第三、四、五条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（三十一）棚户区用改造房屋换取安置住房免征契税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政策依据：《财政部国家税务总局关于棚户区改造有关税收政策的通知》（财税〔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101</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（三十二）企业改制后公司承受原企业房屋权属免征契税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政策依据：《财政部国家税务总局关于进一步支持企业事业单位改制重组有关契</w:t>
      </w:r>
      <w:r w:rsidRPr="0024420A">
        <w:rPr>
          <w:rFonts w:ascii="宋体" w:hAnsi="宋体" w:cs="宋体" w:hint="eastAsia"/>
          <w:color w:val="000000"/>
          <w:sz w:val="24"/>
          <w:szCs w:val="24"/>
        </w:rPr>
        <w:lastRenderedPageBreak/>
        <w:t>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37</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（三十三）企业改制契税优惠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《财政部国家税务总局关于中国邮政储蓄银行改制上市有关税收政策的通知》财税〔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53</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《财政部国家税务总局关于明确中国邮政集团公司邮政速递物流业务重组改制过程中有关契税和印花税政策的通知》（财税〔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92</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《财政部国家税务总局关于中国联合网络通信集团有限公司重组过程中有关契税政策的通知》（财税〔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87</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（三十四）企业破产承受破产企业抵偿债务的土地、房屋权属减免征收契税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政策依据：《财政部国家税务总局关于进一步支持企业事业单位改制重组有关契税政策的通知》财税〔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37</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（三十五）社会力量办学、用于教学承受的土地、房屋免征契税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《财政部国家税务总局关于社会力量办学契税政策问题的通知》（财税〔</w:t>
      </w:r>
      <w:r w:rsidRPr="0024420A">
        <w:rPr>
          <w:rFonts w:ascii="宋体" w:hAnsi="宋体" w:cs="宋体"/>
          <w:color w:val="000000"/>
          <w:sz w:val="24"/>
          <w:szCs w:val="24"/>
        </w:rPr>
        <w:t>2001</w:t>
      </w:r>
      <w:r w:rsidRPr="0024420A">
        <w:rPr>
          <w:rFonts w:ascii="宋体" w:hAnsi="宋体" w:cs="宋体" w:hint="eastAsia"/>
          <w:color w:val="000000"/>
          <w:sz w:val="24"/>
          <w:szCs w:val="24"/>
        </w:rPr>
        <w:t>〕</w:t>
      </w:r>
      <w:r w:rsidRPr="0024420A">
        <w:rPr>
          <w:rFonts w:ascii="宋体" w:hAnsi="宋体" w:cs="宋体"/>
          <w:color w:val="000000"/>
          <w:sz w:val="24"/>
          <w:szCs w:val="24"/>
        </w:rPr>
        <w:t>156</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（三十六）事业单位改制企业承受原单位土地、房屋权属免征契税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《财政部国家税务总局关于进一步支持企业事业单位改制重组有关契税政策的通知》财税〔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37</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《财政部国家税务总局中宣部关于继续实施文化体制改革中经营性文化事业单位转制为企业若干税收政策的通知》（财税〔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84</w:t>
      </w:r>
      <w:r w:rsidRPr="0024420A">
        <w:rPr>
          <w:rFonts w:ascii="宋体" w:hAnsi="宋体" w:cs="宋体" w:hint="eastAsia"/>
          <w:color w:val="000000"/>
          <w:sz w:val="24"/>
          <w:szCs w:val="24"/>
        </w:rPr>
        <w:t>号）第一条第（四）项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《财政部国家税务总局关于企业事业单位改制重组契税政策的通知》财税〔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4</w:t>
      </w:r>
      <w:r w:rsidRPr="0024420A">
        <w:rPr>
          <w:rFonts w:ascii="宋体" w:hAnsi="宋体" w:cs="宋体" w:hint="eastAsia"/>
          <w:color w:val="000000"/>
          <w:sz w:val="24"/>
          <w:szCs w:val="24"/>
        </w:rPr>
        <w:t>号第九条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（三十七）售后回租期满，承租人回购原房屋、土地权属免征契税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政策依据：《财政部国家税务总局关于企业以售后回租方式进行融资等有关契税政策的通知》（财税〔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82</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（三十八）同一投资主体内部所属企业之间土地、房屋权属的划转免征契税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《财政部国家税务总局关于进一步支持企业事业单位改制重组有关契税政策的通知》财税〔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37</w:t>
      </w:r>
      <w:r w:rsidRPr="0024420A">
        <w:rPr>
          <w:rFonts w:ascii="宋体" w:hAnsi="宋体" w:cs="宋体" w:hint="eastAsia"/>
          <w:color w:val="000000"/>
          <w:sz w:val="24"/>
          <w:szCs w:val="24"/>
        </w:rPr>
        <w:t>号第六条第二款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《财政部国家税务总局关于自然人与其个人独资企业或一人有限责任公司之</w:t>
      </w:r>
      <w:r w:rsidRPr="0024420A">
        <w:rPr>
          <w:rFonts w:ascii="宋体" w:hAnsi="宋体" w:cs="宋体" w:hint="eastAsia"/>
          <w:color w:val="000000"/>
          <w:sz w:val="24"/>
          <w:szCs w:val="24"/>
        </w:rPr>
        <w:lastRenderedPageBreak/>
        <w:t>间土地房屋权属划转有关契税问题的通知》</w:t>
      </w:r>
      <w:r w:rsidRPr="0024420A">
        <w:rPr>
          <w:rFonts w:ascii="宋体" w:hAnsi="宋体" w:cs="宋体"/>
          <w:color w:val="000000"/>
          <w:sz w:val="24"/>
          <w:szCs w:val="24"/>
        </w:rPr>
        <w:t>(</w:t>
      </w:r>
      <w:r w:rsidRPr="0024420A">
        <w:rPr>
          <w:rFonts w:ascii="宋体" w:hAnsi="宋体" w:cs="宋体" w:hint="eastAsia"/>
          <w:color w:val="000000"/>
          <w:sz w:val="24"/>
          <w:szCs w:val="24"/>
        </w:rPr>
        <w:t>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142</w:t>
      </w:r>
      <w:r w:rsidRPr="0024420A">
        <w:rPr>
          <w:rFonts w:ascii="宋体" w:hAnsi="宋体" w:cs="宋体" w:hint="eastAsia"/>
          <w:color w:val="000000"/>
          <w:sz w:val="24"/>
          <w:szCs w:val="24"/>
        </w:rPr>
        <w:t>号</w:t>
      </w:r>
      <w:r w:rsidRPr="0024420A">
        <w:rPr>
          <w:rFonts w:ascii="宋体" w:hAnsi="宋体" w:cs="宋体"/>
          <w:color w:val="000000"/>
          <w:sz w:val="24"/>
          <w:szCs w:val="24"/>
        </w:rPr>
        <w:t>)</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楷体" w:eastAsia="楷体" w:hAnsi="楷体" w:cs="楷体" w:hint="eastAsia"/>
          <w:color w:val="000000"/>
          <w:sz w:val="24"/>
          <w:szCs w:val="24"/>
        </w:rPr>
        <w:t>（三十九）土地、房屋被县级以上政府征用、占用后重新承受土地、房屋权</w:t>
      </w:r>
      <w:r w:rsidRPr="0024420A">
        <w:rPr>
          <w:rFonts w:ascii="宋体" w:hAnsi="宋体" w:cs="宋体" w:hint="eastAsia"/>
          <w:color w:val="000000"/>
          <w:sz w:val="24"/>
          <w:szCs w:val="24"/>
        </w:rPr>
        <w:t>属减免契税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政策依据：《中华人民共和国契税暂行条例细则》（财法字〔</w:t>
      </w:r>
      <w:r w:rsidRPr="0024420A">
        <w:rPr>
          <w:rFonts w:ascii="宋体" w:hAnsi="宋体" w:cs="宋体"/>
          <w:color w:val="000000"/>
          <w:sz w:val="24"/>
          <w:szCs w:val="24"/>
        </w:rPr>
        <w:t>1997</w:t>
      </w:r>
      <w:r w:rsidRPr="0024420A">
        <w:rPr>
          <w:rFonts w:ascii="宋体" w:hAnsi="宋体" w:cs="宋体" w:hint="eastAsia"/>
          <w:color w:val="000000"/>
          <w:sz w:val="24"/>
          <w:szCs w:val="24"/>
        </w:rPr>
        <w:t>〕</w:t>
      </w:r>
      <w:r w:rsidRPr="0024420A">
        <w:rPr>
          <w:rFonts w:ascii="宋体" w:hAnsi="宋体" w:cs="宋体"/>
          <w:color w:val="000000"/>
          <w:sz w:val="24"/>
          <w:szCs w:val="24"/>
        </w:rPr>
        <w:t>52</w:t>
      </w:r>
      <w:r w:rsidRPr="0024420A">
        <w:rPr>
          <w:rFonts w:ascii="宋体" w:hAnsi="宋体" w:cs="宋体" w:hint="eastAsia"/>
          <w:color w:val="000000"/>
          <w:sz w:val="24"/>
          <w:szCs w:val="24"/>
        </w:rPr>
        <w:t>号）第十五条第（一）项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（四十）土地使用权、房屋交换价格相等的免征，不相等的差额征收</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政策依据：《中华人民共和国契税暂行条例细则》（财法字〔</w:t>
      </w:r>
      <w:r w:rsidRPr="0024420A">
        <w:rPr>
          <w:rFonts w:ascii="宋体" w:hAnsi="宋体" w:cs="宋体"/>
          <w:color w:val="000000"/>
          <w:sz w:val="24"/>
          <w:szCs w:val="24"/>
        </w:rPr>
        <w:t>1997</w:t>
      </w:r>
      <w:r w:rsidRPr="0024420A">
        <w:rPr>
          <w:rFonts w:ascii="宋体" w:hAnsi="宋体" w:cs="宋体" w:hint="eastAsia"/>
          <w:color w:val="000000"/>
          <w:sz w:val="24"/>
          <w:szCs w:val="24"/>
        </w:rPr>
        <w:t>〕</w:t>
      </w:r>
      <w:r w:rsidRPr="0024420A">
        <w:rPr>
          <w:rFonts w:ascii="宋体" w:hAnsi="宋体" w:cs="宋体"/>
          <w:color w:val="000000"/>
          <w:sz w:val="24"/>
          <w:szCs w:val="24"/>
        </w:rPr>
        <w:t>52</w:t>
      </w:r>
      <w:r w:rsidRPr="0024420A">
        <w:rPr>
          <w:rFonts w:ascii="宋体" w:hAnsi="宋体" w:cs="宋体" w:hint="eastAsia"/>
          <w:color w:val="000000"/>
          <w:sz w:val="24"/>
          <w:szCs w:val="24"/>
        </w:rPr>
        <w:t>号）第十条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楷体" w:eastAsia="楷体" w:hAnsi="楷体" w:cs="楷体" w:hint="eastAsia"/>
          <w:color w:val="000000"/>
          <w:sz w:val="24"/>
          <w:szCs w:val="24"/>
        </w:rPr>
        <w:t>（四十一）外国银行分行改制前拥有的房产产权转让至改制后设立的外商独</w:t>
      </w:r>
      <w:r w:rsidRPr="0024420A">
        <w:rPr>
          <w:rFonts w:ascii="宋体" w:hAnsi="宋体" w:cs="宋体" w:hint="eastAsia"/>
          <w:color w:val="000000"/>
          <w:sz w:val="24"/>
          <w:szCs w:val="24"/>
        </w:rPr>
        <w:t>资银行（或其分行）免征契税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政策依据：《财政部国家税务总局关于外国银行分行改制为外商独资银行有关税收问题的通知》财税〔</w:t>
      </w:r>
      <w:r w:rsidRPr="0024420A">
        <w:rPr>
          <w:rFonts w:ascii="宋体" w:hAnsi="宋体" w:cs="宋体"/>
          <w:color w:val="000000"/>
          <w:sz w:val="24"/>
          <w:szCs w:val="24"/>
        </w:rPr>
        <w:t>2007</w:t>
      </w:r>
      <w:r w:rsidRPr="0024420A">
        <w:rPr>
          <w:rFonts w:ascii="宋体" w:hAnsi="宋体" w:cs="宋体" w:hint="eastAsia"/>
          <w:color w:val="000000"/>
          <w:sz w:val="24"/>
          <w:szCs w:val="24"/>
        </w:rPr>
        <w:t>〕</w:t>
      </w:r>
      <w:r w:rsidRPr="0024420A">
        <w:rPr>
          <w:rFonts w:ascii="宋体" w:hAnsi="宋体" w:cs="宋体"/>
          <w:color w:val="000000"/>
          <w:sz w:val="24"/>
          <w:szCs w:val="24"/>
        </w:rPr>
        <w:t>45</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（四十二）外交部确认的外交人员承受土地、房屋权属免征契税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政策依据：《中华人民共和国契税暂行条例细则》（财法字〔</w:t>
      </w:r>
      <w:r w:rsidRPr="0024420A">
        <w:rPr>
          <w:rFonts w:ascii="宋体" w:hAnsi="宋体" w:cs="宋体"/>
          <w:color w:val="000000"/>
          <w:sz w:val="24"/>
          <w:szCs w:val="24"/>
        </w:rPr>
        <w:t>1997</w:t>
      </w:r>
      <w:r w:rsidRPr="0024420A">
        <w:rPr>
          <w:rFonts w:ascii="宋体" w:hAnsi="宋体" w:cs="宋体" w:hint="eastAsia"/>
          <w:color w:val="000000"/>
          <w:sz w:val="24"/>
          <w:szCs w:val="24"/>
        </w:rPr>
        <w:t>〕</w:t>
      </w:r>
      <w:r w:rsidRPr="0024420A">
        <w:rPr>
          <w:rFonts w:ascii="宋体" w:hAnsi="宋体" w:cs="宋体"/>
          <w:color w:val="000000"/>
          <w:sz w:val="24"/>
          <w:szCs w:val="24"/>
        </w:rPr>
        <w:t>52</w:t>
      </w:r>
      <w:r w:rsidRPr="0024420A">
        <w:rPr>
          <w:rFonts w:ascii="宋体" w:hAnsi="宋体" w:cs="宋体" w:hint="eastAsia"/>
          <w:color w:val="000000"/>
          <w:sz w:val="24"/>
          <w:szCs w:val="24"/>
        </w:rPr>
        <w:t>号）第十五条第（三）项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（四十三）已购公有住房补缴土地出让金和其他出让费用免征契税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政策依据：《财政部国家税务总局关于国有土地使用权出让等有关契税问题的通知》（财税〔</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134</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（四十四）因不可抗力灭失住房而重新购买住房减征或免征契税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《中华人民共和国契税暂行条例》国务院令〔</w:t>
      </w:r>
      <w:r w:rsidRPr="0024420A">
        <w:rPr>
          <w:rFonts w:ascii="宋体" w:hAnsi="宋体" w:cs="宋体"/>
          <w:color w:val="000000"/>
          <w:sz w:val="24"/>
          <w:szCs w:val="24"/>
        </w:rPr>
        <w:t>1997</w:t>
      </w:r>
      <w:r w:rsidRPr="0024420A">
        <w:rPr>
          <w:rFonts w:ascii="宋体" w:hAnsi="宋体" w:cs="宋体" w:hint="eastAsia"/>
          <w:color w:val="000000"/>
          <w:sz w:val="24"/>
          <w:szCs w:val="24"/>
        </w:rPr>
        <w:t>〕第</w:t>
      </w:r>
      <w:r w:rsidRPr="0024420A">
        <w:rPr>
          <w:rFonts w:ascii="宋体" w:hAnsi="宋体" w:cs="宋体"/>
          <w:color w:val="000000"/>
          <w:sz w:val="24"/>
          <w:szCs w:val="24"/>
        </w:rPr>
        <w:t>224</w:t>
      </w:r>
      <w:r w:rsidRPr="0024420A">
        <w:rPr>
          <w:rFonts w:ascii="宋体" w:hAnsi="宋体" w:cs="宋体" w:hint="eastAsia"/>
          <w:color w:val="000000"/>
          <w:sz w:val="24"/>
          <w:szCs w:val="24"/>
        </w:rPr>
        <w:t>号第六条第（三）项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《财政部国家税务总局关于认真落实抗震救灾及灾后重建税收政策问题的通知》财税〔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62</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（四十五）债权转股权后新设公司承受原企业的土地、房屋权属免征契税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《财政部国家税务总局关于进一步支持企业事业单位改制重组有关契税政策的通知》财税〔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37</w:t>
      </w:r>
      <w:r w:rsidRPr="0024420A">
        <w:rPr>
          <w:rFonts w:ascii="宋体" w:hAnsi="宋体" w:cs="宋体" w:hint="eastAsia"/>
          <w:color w:val="000000"/>
          <w:sz w:val="24"/>
          <w:szCs w:val="24"/>
        </w:rPr>
        <w:t>号第七条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《财政部国家税务总局关于企业事业单位改制重组契税政策的通知》财税〔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4</w:t>
      </w:r>
      <w:r w:rsidRPr="0024420A">
        <w:rPr>
          <w:rFonts w:ascii="宋体" w:hAnsi="宋体" w:cs="宋体" w:hint="eastAsia"/>
          <w:color w:val="000000"/>
          <w:sz w:val="24"/>
          <w:szCs w:val="24"/>
        </w:rPr>
        <w:t>号第七条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《财政部国家税务总局关于企业改制重组若干契税政策的通知》财税〔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lastRenderedPageBreak/>
        <w:t>175</w:t>
      </w:r>
      <w:r w:rsidRPr="0024420A">
        <w:rPr>
          <w:rFonts w:ascii="宋体" w:hAnsi="宋体" w:cs="宋体" w:hint="eastAsia"/>
          <w:color w:val="000000"/>
          <w:sz w:val="24"/>
          <w:szCs w:val="24"/>
        </w:rPr>
        <w:t>号第七条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（四十六）中国电信收购</w:t>
      </w:r>
      <w:r w:rsidRPr="0024420A">
        <w:rPr>
          <w:rFonts w:ascii="楷体" w:eastAsia="楷体" w:hAnsi="楷体" w:cs="楷体"/>
          <w:color w:val="000000"/>
          <w:sz w:val="24"/>
          <w:szCs w:val="24"/>
        </w:rPr>
        <w:t>CDMA</w:t>
      </w:r>
      <w:r w:rsidRPr="0024420A">
        <w:rPr>
          <w:rFonts w:ascii="楷体" w:eastAsia="楷体" w:hAnsi="楷体" w:cs="楷体" w:hint="eastAsia"/>
          <w:color w:val="000000"/>
          <w:sz w:val="24"/>
          <w:szCs w:val="24"/>
        </w:rPr>
        <w:t>免征契税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政策依据：《财政部国家税务总局关于中国电信集团公司和中国电信股份有限公司收购</w:t>
      </w:r>
      <w:r w:rsidRPr="0024420A">
        <w:rPr>
          <w:rFonts w:ascii="宋体" w:hAnsi="宋体" w:cs="宋体"/>
          <w:color w:val="000000"/>
          <w:sz w:val="24"/>
          <w:szCs w:val="24"/>
        </w:rPr>
        <w:t>CDMA</w:t>
      </w:r>
      <w:r w:rsidRPr="0024420A">
        <w:rPr>
          <w:rFonts w:ascii="宋体" w:hAnsi="宋体" w:cs="宋体" w:hint="eastAsia"/>
          <w:color w:val="000000"/>
          <w:sz w:val="24"/>
          <w:szCs w:val="24"/>
        </w:rPr>
        <w:t>网络资产和业务有关契税政策的通知》财税〔</w:t>
      </w:r>
      <w:r w:rsidRPr="0024420A">
        <w:rPr>
          <w:rFonts w:ascii="宋体" w:hAnsi="宋体" w:cs="宋体"/>
          <w:color w:val="000000"/>
          <w:sz w:val="24"/>
          <w:szCs w:val="24"/>
        </w:rPr>
        <w:t>2009</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契税纳税申报表</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094" type="#_x0000_t67" style="position:absolute;left:0;text-align:left;margin-left:333.1pt;margin-top:66.75pt;width:7.7pt;height:23.25pt;z-index:77;mso-position-horizontal-relative:text;mso-position-vertical-relative:text">
            <v:textbox style="layout-flow:vertical-ideographic"/>
          </v:shape>
        </w:pict>
      </w:r>
      <w:r w:rsidR="00CE0A60">
        <w:rPr>
          <w:noProof/>
        </w:rPr>
        <w:pict>
          <v:rect id="_x0000_s1095" style="position:absolute;left:0;text-align:left;margin-left:309.75pt;margin-top:90pt;width:60.8pt;height:37.5pt;z-index:76;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096" style="position:absolute;left:0;text-align:left;margin-left:218.25pt;margin-top:90pt;width:63.75pt;height:37.5pt;z-index:75;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097" type="#_x0000_t67" style="position:absolute;left:0;text-align:left;margin-left:246.55pt;margin-top:66.75pt;width:7.7pt;height:23.25pt;z-index:74;mso-position-horizontal-relative:text;mso-position-vertical-relative:text">
            <v:textbox style="layout-flow:vertical-ideographic"/>
          </v:shape>
        </w:pict>
      </w:r>
      <w:r w:rsidR="00CE0A60">
        <w:rPr>
          <w:noProof/>
        </w:rPr>
        <w:pict>
          <v:rect id="_x0000_s1098" style="position:absolute;left:0;text-align:left;margin-left:309.75pt;margin-top:27pt;width:60.8pt;height:39.75pt;z-index:73;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099" type="#_x0000_t13" style="position:absolute;left:0;text-align:left;margin-left:282pt;margin-top:43.5pt;width:27.75pt;height:7.15pt;z-index:72;mso-position-horizontal-relative:text;mso-position-vertical-relative:text"/>
        </w:pict>
      </w:r>
      <w:r w:rsidR="00CE0A60">
        <w:rPr>
          <w:noProof/>
        </w:rPr>
        <w:pict>
          <v:rect id="_x0000_s1100" style="position:absolute;left:0;text-align:left;margin-left:218.25pt;margin-top:27pt;width:63.75pt;height:39.75pt;z-index:71;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101" type="#_x0000_t13" style="position:absolute;left:0;text-align:left;margin-left:185.25pt;margin-top:43.5pt;width:30pt;height:7.15pt;z-index:70;mso-position-horizontal-relative:text;mso-position-vertical-relative:text"/>
        </w:pict>
      </w:r>
      <w:r w:rsidR="00CE0A60">
        <w:rPr>
          <w:noProof/>
        </w:rPr>
        <w:pict>
          <v:rect id="_x0000_s1102" style="position:absolute;left:0;text-align:left;margin-left:106.5pt;margin-top:27pt;width:78pt;height:39.75pt;z-index:69;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103" type="#_x0000_t13" style="position:absolute;left:0;text-align:left;margin-left:81pt;margin-top:43.5pt;width:25.5pt;height:7.15pt;z-index:68;mso-position-horizontal-relative:text;mso-position-vertical-relative:text"/>
        </w:pict>
      </w:r>
      <w:r w:rsidR="00CE0A60">
        <w:rPr>
          <w:noProof/>
        </w:rPr>
        <w:pict>
          <v:rect id="_x0000_s1104" style="position:absolute;left:0;text-align:left;margin-left:.75pt;margin-top:23.25pt;width:78.75pt;height:43.5pt;z-index:67;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sz w:val="24"/>
          <w:szCs w:val="24"/>
        </w:rPr>
        <w:t>0319-</w:t>
      </w:r>
      <w:r w:rsidR="00EE0D19">
        <w:rPr>
          <w:rFonts w:ascii="宋体" w:hAnsi="宋体" w:cs="宋体" w:hint="eastAsia"/>
          <w:color w:val="00000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35"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lastRenderedPageBreak/>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EE0D19" w:rsidRPr="0024420A" w:rsidRDefault="00EE0D19" w:rsidP="00EE0D19">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Pr>
          <w:rFonts w:ascii="宋体" w:hAnsi="宋体" w:cs="宋体" w:hint="eastAsia"/>
          <w:color w:val="000000"/>
          <w:sz w:val="24"/>
          <w:szCs w:val="24"/>
        </w:rPr>
        <w:t>8579961</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EE0D19" w:rsidRPr="0024420A" w:rsidRDefault="00EE0D19" w:rsidP="00EE0D19">
      <w:pPr>
        <w:adjustRightInd w:val="0"/>
        <w:snapToGrid w:val="0"/>
        <w:spacing w:line="360" w:lineRule="auto"/>
        <w:ind w:firstLineChars="200" w:firstLine="480"/>
        <w:rPr>
          <w:rFonts w:ascii="宋体" w:cs="Times New Roman"/>
          <w:color w:val="000000"/>
          <w:sz w:val="44"/>
          <w:szCs w:val="4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cs="Times New Roman"/>
          <w:color w:val="000000"/>
          <w:sz w:val="24"/>
          <w:szCs w:val="24"/>
        </w:rPr>
        <w:br w:type="page"/>
      </w:r>
      <w:bookmarkStart w:id="29" w:name="_Toc30677"/>
      <w:bookmarkStart w:id="30" w:name="_Toc484078522"/>
      <w:r w:rsidRPr="0024420A">
        <w:rPr>
          <w:rFonts w:ascii="楷体_GB2312" w:eastAsia="楷体_GB2312" w:cs="楷体_GB2312"/>
          <w:color w:val="000000"/>
        </w:rPr>
        <w:lastRenderedPageBreak/>
        <w:t>8.</w:t>
      </w:r>
      <w:r w:rsidRPr="0024420A">
        <w:rPr>
          <w:rFonts w:ascii="楷体_GB2312" w:eastAsia="楷体_GB2312" w:cs="楷体_GB2312" w:hint="eastAsia"/>
          <w:color w:val="000000"/>
        </w:rPr>
        <w:t>烟叶税征收</w:t>
      </w:r>
      <w:bookmarkEnd w:id="29"/>
      <w:bookmarkEnd w:id="30"/>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烟叶税征收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《中华人民共和国税收征收管理法》《中华人民共和国烟叶税暂行条例》</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B73B00">
      <w:pPr>
        <w:tabs>
          <w:tab w:val="left" w:pos="1637"/>
        </w:tabs>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无</w:t>
      </w:r>
      <w:r w:rsidRPr="0024420A">
        <w:rPr>
          <w:rFonts w:ascii="宋体" w:cs="Times New Roman"/>
          <w:color w:val="000000"/>
          <w:sz w:val="24"/>
          <w:szCs w:val="24"/>
        </w:rPr>
        <w:tab/>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烟叶税纳税申报表</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105" type="#_x0000_t67" style="position:absolute;left:0;text-align:left;margin-left:333.1pt;margin-top:66.75pt;width:7.7pt;height:23.25pt;z-index:88;mso-position-horizontal-relative:text;mso-position-vertical-relative:text">
            <v:textbox style="layout-flow:vertical-ideographic"/>
          </v:shape>
        </w:pict>
      </w:r>
      <w:r w:rsidR="00CE0A60">
        <w:rPr>
          <w:noProof/>
        </w:rPr>
        <w:pict>
          <v:rect id="_x0000_s1106" style="position:absolute;left:0;text-align:left;margin-left:309.75pt;margin-top:90pt;width:60.8pt;height:37.5pt;z-index:87;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107" style="position:absolute;left:0;text-align:left;margin-left:218.25pt;margin-top:90pt;width:63.75pt;height:37.5pt;z-index:86;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108" type="#_x0000_t67" style="position:absolute;left:0;text-align:left;margin-left:246.55pt;margin-top:66.75pt;width:7.7pt;height:23.25pt;z-index:85;mso-position-horizontal-relative:text;mso-position-vertical-relative:text">
            <v:textbox style="layout-flow:vertical-ideographic"/>
          </v:shape>
        </w:pict>
      </w:r>
      <w:r w:rsidR="00CE0A60">
        <w:rPr>
          <w:noProof/>
        </w:rPr>
        <w:pict>
          <v:rect id="_x0000_s1109" style="position:absolute;left:0;text-align:left;margin-left:309.75pt;margin-top:27pt;width:60.8pt;height:39.75pt;z-index:84;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110" type="#_x0000_t13" style="position:absolute;left:0;text-align:left;margin-left:282pt;margin-top:43.5pt;width:27.75pt;height:7.15pt;z-index:83;mso-position-horizontal-relative:text;mso-position-vertical-relative:text"/>
        </w:pict>
      </w:r>
      <w:r w:rsidR="00CE0A60">
        <w:rPr>
          <w:noProof/>
        </w:rPr>
        <w:pict>
          <v:rect id="_x0000_s1111" style="position:absolute;left:0;text-align:left;margin-left:218.25pt;margin-top:27pt;width:63.75pt;height:39.75pt;z-index:82;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112" type="#_x0000_t13" style="position:absolute;left:0;text-align:left;margin-left:185.25pt;margin-top:43.5pt;width:30pt;height:7.15pt;z-index:81;mso-position-horizontal-relative:text;mso-position-vertical-relative:text"/>
        </w:pict>
      </w:r>
      <w:r w:rsidR="00CE0A60">
        <w:rPr>
          <w:noProof/>
        </w:rPr>
        <w:pict>
          <v:rect id="_x0000_s1113" style="position:absolute;left:0;text-align:left;margin-left:106.5pt;margin-top:27pt;width:78pt;height:39.75pt;z-index:80;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114" type="#_x0000_t13" style="position:absolute;left:0;text-align:left;margin-left:81pt;margin-top:43.5pt;width:25.5pt;height:7.15pt;z-index:79;mso-position-horizontal-relative:text;mso-position-vertical-relative:text"/>
        </w:pict>
      </w:r>
      <w:r w:rsidR="00CE0A60">
        <w:rPr>
          <w:noProof/>
        </w:rPr>
        <w:pict>
          <v:rect id="_x0000_s1115" style="position:absolute;left:0;text-align:left;margin-left:.75pt;margin-top:23.25pt;width:78.75pt;height:43.5pt;z-index:78;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color w:val="000000"/>
          <w:sz w:val="24"/>
          <w:szCs w:val="24"/>
        </w:rPr>
      </w:pPr>
    </w:p>
    <w:p w:rsidR="00955A63" w:rsidRPr="0024420A" w:rsidRDefault="00955A63">
      <w:pPr>
        <w:snapToGrid w:val="0"/>
        <w:spacing w:line="360" w:lineRule="auto"/>
        <w:rPr>
          <w:rFonts w:ascii="宋体" w:cs="Times New Roman"/>
          <w:color w:val="000000"/>
          <w:sz w:val="24"/>
          <w:szCs w:val="24"/>
        </w:rPr>
      </w:pP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lastRenderedPageBreak/>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kern w:val="0"/>
          <w:sz w:val="24"/>
          <w:szCs w:val="24"/>
        </w:rPr>
        <w:t>0319-</w:t>
      </w:r>
      <w:r w:rsidR="00EE0D19">
        <w:rPr>
          <w:rFonts w:ascii="宋体" w:hAnsi="宋体" w:cs="宋体" w:hint="eastAsia"/>
          <w:color w:val="000000"/>
          <w:kern w:val="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36"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EE0D19" w:rsidRPr="0024420A" w:rsidRDefault="00EE0D19" w:rsidP="00EE0D19">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Pr>
          <w:rFonts w:ascii="宋体" w:hAnsi="宋体" w:cs="宋体" w:hint="eastAsia"/>
          <w:color w:val="000000"/>
          <w:sz w:val="24"/>
          <w:szCs w:val="24"/>
        </w:rPr>
        <w:t>8579961</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EE0D19" w:rsidRPr="0024420A" w:rsidRDefault="00EE0D19" w:rsidP="00EE0D19">
      <w:pPr>
        <w:adjustRightInd w:val="0"/>
        <w:snapToGrid w:val="0"/>
        <w:spacing w:line="360" w:lineRule="auto"/>
        <w:ind w:firstLineChars="200" w:firstLine="480"/>
        <w:rPr>
          <w:rFonts w:ascii="宋体" w:cs="Times New Roman"/>
          <w:color w:val="000000"/>
          <w:sz w:val="44"/>
          <w:szCs w:val="4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EE0D19" w:rsidRDefault="00955A63">
      <w:pPr>
        <w:tabs>
          <w:tab w:val="left" w:pos="0"/>
        </w:tabs>
        <w:spacing w:line="360" w:lineRule="auto"/>
        <w:rPr>
          <w:rFonts w:cs="Times New Roman"/>
          <w:color w:val="000000"/>
          <w:sz w:val="24"/>
          <w:szCs w:val="24"/>
        </w:rPr>
      </w:pPr>
    </w:p>
    <w:p w:rsidR="00955A63" w:rsidRPr="0024420A" w:rsidRDefault="00955A63">
      <w:pPr>
        <w:rPr>
          <w:rFonts w:cs="Times New Roman"/>
          <w:color w:val="000000"/>
          <w:sz w:val="24"/>
          <w:szCs w:val="24"/>
        </w:rPr>
      </w:pP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ascii="仿宋_GB2312" w:eastAsia="仿宋_GB2312" w:cs="Times New Roman"/>
          <w:color w:val="000000"/>
        </w:rPr>
        <w:br w:type="page"/>
      </w:r>
      <w:bookmarkStart w:id="31" w:name="_Toc12242"/>
      <w:bookmarkStart w:id="32" w:name="_Toc484078523"/>
      <w:r w:rsidRPr="0024420A">
        <w:rPr>
          <w:rFonts w:ascii="楷体_GB2312" w:eastAsia="楷体_GB2312" w:cs="楷体_GB2312"/>
          <w:color w:val="000000"/>
        </w:rPr>
        <w:lastRenderedPageBreak/>
        <w:t>9.</w:t>
      </w:r>
      <w:r w:rsidRPr="0024420A">
        <w:rPr>
          <w:rFonts w:ascii="楷体_GB2312" w:eastAsia="楷体_GB2312" w:cs="楷体_GB2312" w:hint="eastAsia"/>
          <w:color w:val="000000"/>
        </w:rPr>
        <w:t>印花税征收</w:t>
      </w:r>
      <w:bookmarkEnd w:id="31"/>
      <w:bookmarkEnd w:id="32"/>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印花税征收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《中华人民共和国税收征收管理法》《中华人民共和国印花税暂行条例》《河北省印花税征收管理办法》</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（一）保险保障基金公司资金账簿印花税、产权转移合同印花税、再贷款合同印花税、财产保险合同印花税免征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《财政部国家税务总局关于保险保障基金有关税收问题的通知》财税〔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77</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《财政部国家税务总局关于保险保障基金有关税收政策继续执行的通知》财税〔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81</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（二）保障性住房免征印花税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政策依据：《财政部国家税务总局关于棚户区改造有关税收政策的通知》（财税〔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101</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（三）被撤销金融机构接收债权、清偿债务签订的产权转移书据免征印花税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政策依据：《财政部国家税务总局关于被撤销金融机构有关税收政策问题的通知》（财税〔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141</w:t>
      </w:r>
      <w:r w:rsidRPr="0024420A">
        <w:rPr>
          <w:rFonts w:ascii="宋体" w:hAnsi="宋体" w:cs="宋体" w:hint="eastAsia"/>
          <w:color w:val="000000"/>
          <w:sz w:val="24"/>
          <w:szCs w:val="24"/>
        </w:rPr>
        <w:t>号）第二条第（一）项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（四）财产所有人将财产赠给政府、社会福利单位、学校所立的书据</w:t>
      </w:r>
    </w:p>
    <w:p w:rsidR="00955A63" w:rsidRPr="0024420A" w:rsidRDefault="00955A63">
      <w:pPr>
        <w:snapToGrid w:val="0"/>
        <w:spacing w:line="360" w:lineRule="auto"/>
        <w:ind w:firstLine="64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《中华人民共和国印花税暂行条例》（中华人民共和国国务院令</w:t>
      </w:r>
      <w:r w:rsidRPr="0024420A">
        <w:rPr>
          <w:rFonts w:ascii="宋体" w:hAnsi="宋体" w:cs="宋体" w:hint="eastAsia"/>
          <w:color w:val="000000"/>
          <w:sz w:val="24"/>
          <w:szCs w:val="24"/>
        </w:rPr>
        <w:lastRenderedPageBreak/>
        <w:t>〔</w:t>
      </w:r>
      <w:r w:rsidRPr="0024420A">
        <w:rPr>
          <w:rFonts w:ascii="宋体" w:hAnsi="宋体" w:cs="宋体"/>
          <w:color w:val="000000"/>
          <w:sz w:val="24"/>
          <w:szCs w:val="24"/>
        </w:rPr>
        <w:t>1988</w:t>
      </w:r>
      <w:r w:rsidRPr="0024420A">
        <w:rPr>
          <w:rFonts w:ascii="宋体" w:hAnsi="宋体" w:cs="宋体" w:hint="eastAsia"/>
          <w:color w:val="000000"/>
          <w:sz w:val="24"/>
          <w:szCs w:val="24"/>
        </w:rPr>
        <w:t>〕第</w:t>
      </w:r>
      <w:r w:rsidRPr="0024420A">
        <w:rPr>
          <w:rFonts w:ascii="宋体" w:hAnsi="宋体" w:cs="宋体"/>
          <w:color w:val="000000"/>
          <w:sz w:val="24"/>
          <w:szCs w:val="24"/>
        </w:rPr>
        <w:t>11</w:t>
      </w:r>
      <w:r w:rsidRPr="0024420A">
        <w:rPr>
          <w:rFonts w:ascii="宋体" w:hAnsi="宋体" w:cs="宋体" w:hint="eastAsia"/>
          <w:color w:val="000000"/>
          <w:sz w:val="24"/>
          <w:szCs w:val="24"/>
        </w:rPr>
        <w:t>号）第四条第（二）项</w:t>
      </w:r>
    </w:p>
    <w:p w:rsidR="00955A63" w:rsidRPr="0024420A" w:rsidRDefault="00955A63">
      <w:pPr>
        <w:snapToGrid w:val="0"/>
        <w:spacing w:line="360" w:lineRule="auto"/>
        <w:ind w:firstLine="64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《中华人民共和国印花税暂行条例施行细则》（财税字〔</w:t>
      </w:r>
      <w:r w:rsidRPr="0024420A">
        <w:rPr>
          <w:rFonts w:ascii="宋体" w:hAnsi="宋体" w:cs="宋体"/>
          <w:color w:val="000000"/>
          <w:sz w:val="24"/>
          <w:szCs w:val="24"/>
        </w:rPr>
        <w:t>1988</w:t>
      </w:r>
      <w:r w:rsidRPr="0024420A">
        <w:rPr>
          <w:rFonts w:ascii="宋体" w:hAnsi="宋体" w:cs="宋体" w:hint="eastAsia"/>
          <w:color w:val="000000"/>
          <w:sz w:val="24"/>
          <w:szCs w:val="24"/>
        </w:rPr>
        <w:t>〕第</w:t>
      </w:r>
      <w:r w:rsidRPr="0024420A">
        <w:rPr>
          <w:rFonts w:ascii="宋体" w:hAnsi="宋体" w:cs="宋体"/>
          <w:color w:val="000000"/>
          <w:sz w:val="24"/>
          <w:szCs w:val="24"/>
        </w:rPr>
        <w:t>255</w:t>
      </w:r>
      <w:r w:rsidRPr="0024420A">
        <w:rPr>
          <w:rFonts w:ascii="宋体" w:hAnsi="宋体" w:cs="宋体" w:hint="eastAsia"/>
          <w:color w:val="000000"/>
          <w:sz w:val="24"/>
          <w:szCs w:val="24"/>
        </w:rPr>
        <w:t>号）第十二条</w:t>
      </w:r>
    </w:p>
    <w:p w:rsidR="00955A63" w:rsidRPr="0024420A" w:rsidRDefault="00955A63">
      <w:pPr>
        <w:snapToGrid w:val="0"/>
        <w:spacing w:line="360" w:lineRule="auto"/>
        <w:ind w:firstLine="64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《财政部国家税务总局关于教育税收政策的通知》财税〔</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39</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（五）储备公司资金账簿和购销合同印花税减免</w:t>
      </w:r>
    </w:p>
    <w:p w:rsidR="00955A63" w:rsidRPr="0024420A" w:rsidRDefault="00955A63">
      <w:pPr>
        <w:snapToGrid w:val="0"/>
        <w:spacing w:line="360" w:lineRule="auto"/>
        <w:ind w:firstLine="640"/>
        <w:rPr>
          <w:rFonts w:ascii="宋体" w:cs="Times New Roman"/>
          <w:color w:val="000000"/>
          <w:sz w:val="24"/>
          <w:szCs w:val="24"/>
        </w:rPr>
      </w:pPr>
      <w:r w:rsidRPr="0024420A">
        <w:rPr>
          <w:rFonts w:ascii="宋体" w:hAnsi="宋体" w:cs="宋体" w:hint="eastAsia"/>
          <w:color w:val="000000"/>
          <w:sz w:val="24"/>
          <w:szCs w:val="24"/>
        </w:rPr>
        <w:t>政策依据：《财政部国家税务总局关于部分国家储备商品有关税收政策的通知》（财税〔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59</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（六）对</w:t>
      </w:r>
      <w:r w:rsidRPr="0024420A">
        <w:rPr>
          <w:rFonts w:ascii="楷体" w:eastAsia="楷体" w:hAnsi="楷体" w:cs="楷体"/>
          <w:color w:val="000000"/>
          <w:sz w:val="24"/>
          <w:szCs w:val="24"/>
        </w:rPr>
        <w:t>2010</w:t>
      </w:r>
      <w:r w:rsidRPr="0024420A">
        <w:rPr>
          <w:rFonts w:ascii="楷体" w:eastAsia="楷体" w:hAnsi="楷体" w:cs="楷体" w:hint="eastAsia"/>
          <w:color w:val="000000"/>
          <w:sz w:val="24"/>
          <w:szCs w:val="24"/>
        </w:rPr>
        <w:t>年中国移动增加的资本公积、股权调整协议、盈余公积转增实收资本印花税予以免征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政策依据：《财政部国家税务总局关于中国移动集团股权结构调整及盈余公积转增实收资本有关印花税政策的通知》财税〔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62</w:t>
      </w:r>
      <w:r w:rsidRPr="0024420A">
        <w:rPr>
          <w:rFonts w:ascii="宋体" w:hAnsi="宋体" w:cs="宋体" w:hint="eastAsia"/>
          <w:color w:val="000000"/>
          <w:sz w:val="24"/>
          <w:szCs w:val="24"/>
        </w:rPr>
        <w:t>号第一条、第二条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（七）对财产所有人捐赠给受灾地区或受灾居民所书立的产权转移书据，免征印花税</w:t>
      </w:r>
    </w:p>
    <w:p w:rsidR="00955A63" w:rsidRPr="0024420A" w:rsidRDefault="00955A63">
      <w:pPr>
        <w:snapToGrid w:val="0"/>
        <w:spacing w:line="360" w:lineRule="auto"/>
        <w:ind w:firstLine="64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《财政部海关总署国家税务总局关于支持芦山地震灾后恢复重建有关税收政策问题的通知》（财税〔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58</w:t>
      </w:r>
      <w:r w:rsidRPr="0024420A">
        <w:rPr>
          <w:rFonts w:ascii="宋体" w:hAnsi="宋体" w:cs="宋体" w:hint="eastAsia"/>
          <w:color w:val="000000"/>
          <w:sz w:val="24"/>
          <w:szCs w:val="24"/>
        </w:rPr>
        <w:t>号）第四条第三款</w:t>
      </w:r>
    </w:p>
    <w:p w:rsidR="00955A63" w:rsidRPr="0024420A" w:rsidRDefault="00955A63">
      <w:pPr>
        <w:snapToGrid w:val="0"/>
        <w:spacing w:line="360" w:lineRule="auto"/>
        <w:ind w:firstLine="64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《财政部海关总署国家税务总局关于支持鲁甸地震灾后恢复重建有关税收政策问题的通知》财税〔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27</w:t>
      </w:r>
      <w:r w:rsidRPr="0024420A">
        <w:rPr>
          <w:rFonts w:ascii="宋体" w:hAnsi="宋体" w:cs="宋体" w:hint="eastAsia"/>
          <w:color w:val="000000"/>
          <w:sz w:val="24"/>
          <w:szCs w:val="24"/>
        </w:rPr>
        <w:t>号第四条第（三）项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（八）对个人销售或购买住房暂免征收印花税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政策依据：《财政部国家税务总局关于调整房地产交易环节税收政策的通知》（财税〔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137</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（九）对公共租赁住房双方免征租赁协议印花税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《财政部国家税务总局关于公共租赁住房税收优惠政策的通知》财税〔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139</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《财政部国家税务总局关于促进公共租赁住房发展有关税收优惠政策的通知》（财税〔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52</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（十）对公租房经营管理单位建造、管理公租房、购买住房作为公租房免征印花税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《财政部国家税务总局关于公共租赁住房税收优惠政策的通知》财税〔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139</w:t>
      </w:r>
      <w:r w:rsidRPr="0024420A">
        <w:rPr>
          <w:rFonts w:ascii="宋体" w:hAnsi="宋体" w:cs="宋体" w:hint="eastAsia"/>
          <w:color w:val="000000"/>
          <w:sz w:val="24"/>
          <w:szCs w:val="24"/>
        </w:rPr>
        <w:t>号第二条、第三条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《财政部国家税务总局关于促进公共租赁住房发展有关税收优惠政策的通知》（财税〔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52</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《财政部国家税务总局关于支持公共租赁住房建设和运营有关税收优惠政策的通知》财税〔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88</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（十一）对国家石油储备基地第二期项目建设过程中应缴的印花税，予以免征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政策依据：《财政部国家税务总局关于国家石油储备基地有关税收政策的通知》（财税〔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80</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（十二）对国家石油储备基地第一期项目建设过程中涉及的印花税，予以免征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政策依据：《财政部国家税务总局关于国家石油储备基地建设有关税收政策的通知》（财税〔</w:t>
      </w:r>
      <w:r w:rsidRPr="0024420A">
        <w:rPr>
          <w:rFonts w:ascii="宋体" w:hAnsi="宋体" w:cs="宋体"/>
          <w:color w:val="000000"/>
          <w:sz w:val="24"/>
          <w:szCs w:val="24"/>
        </w:rPr>
        <w:t>2005</w:t>
      </w:r>
      <w:r w:rsidRPr="0024420A">
        <w:rPr>
          <w:rFonts w:ascii="宋体" w:hAnsi="宋体" w:cs="宋体" w:hint="eastAsia"/>
          <w:color w:val="000000"/>
          <w:sz w:val="24"/>
          <w:szCs w:val="24"/>
        </w:rPr>
        <w:t>〕</w:t>
      </w:r>
      <w:r w:rsidRPr="0024420A">
        <w:rPr>
          <w:rFonts w:ascii="宋体" w:hAnsi="宋体" w:cs="宋体"/>
          <w:color w:val="000000"/>
          <w:sz w:val="24"/>
          <w:szCs w:val="24"/>
        </w:rPr>
        <w:t>23</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（十三）对开发商建造廉租房和经济适用住房有关印花税予以免征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政策依据：《财政部国家税务总局关于廉租住房经济适用住房和住房租赁有关税收政策的通知》（财税〔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24</w:t>
      </w:r>
      <w:r w:rsidRPr="0024420A">
        <w:rPr>
          <w:rFonts w:ascii="宋体" w:hAnsi="宋体" w:cs="宋体" w:hint="eastAsia"/>
          <w:color w:val="000000"/>
          <w:sz w:val="24"/>
          <w:szCs w:val="24"/>
        </w:rPr>
        <w:t>号）第一条第（四）项第</w:t>
      </w:r>
      <w:r w:rsidRPr="0024420A">
        <w:rPr>
          <w:rFonts w:ascii="宋体" w:hAnsi="宋体" w:cs="宋体"/>
          <w:color w:val="000000"/>
          <w:sz w:val="24"/>
          <w:szCs w:val="24"/>
        </w:rPr>
        <w:t>2</w:t>
      </w:r>
      <w:r w:rsidRPr="0024420A">
        <w:rPr>
          <w:rFonts w:ascii="宋体" w:hAnsi="宋体" w:cs="宋体" w:hint="eastAsia"/>
          <w:color w:val="000000"/>
          <w:sz w:val="24"/>
          <w:szCs w:val="24"/>
        </w:rPr>
        <w:t>目</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（十四）对联通新时空移动通信有限公司接受中国联合网络通信集团固定通信资产增加资本金涉及的印花税予以免征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政策依据：《财政部国家税务总局关于中国联合网络通信集团有限公司转让</w:t>
      </w:r>
      <w:r w:rsidRPr="0024420A">
        <w:rPr>
          <w:rFonts w:ascii="宋体" w:hAnsi="宋体" w:cs="宋体"/>
          <w:color w:val="000000"/>
          <w:sz w:val="24"/>
          <w:szCs w:val="24"/>
        </w:rPr>
        <w:t>CDMA</w:t>
      </w:r>
      <w:r w:rsidRPr="0024420A">
        <w:rPr>
          <w:rFonts w:ascii="宋体" w:hAnsi="宋体" w:cs="宋体" w:hint="eastAsia"/>
          <w:color w:val="000000"/>
          <w:sz w:val="24"/>
          <w:szCs w:val="24"/>
        </w:rPr>
        <w:t>网及其用户资产企业合并资产整合过程中涉及的增值税营业税印花税和土地增值税政策问题的通知》（财税〔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13</w:t>
      </w:r>
      <w:r w:rsidRPr="0024420A">
        <w:rPr>
          <w:rFonts w:ascii="宋体" w:hAnsi="宋体" w:cs="宋体" w:hint="eastAsia"/>
          <w:color w:val="000000"/>
          <w:sz w:val="24"/>
          <w:szCs w:val="24"/>
        </w:rPr>
        <w:t>号）第八条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（十五）对廉租住房、经济适用住房经营管理单位与廉租住房、经济适用住房相关的印花税以及廉租住房承租人、经济适用住房购买人涉及的印花税予以免征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政策依据：《财政部国家税务总局关于廉租住房经济适用住房和住房租赁有关税收政策的通知》（财税〔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24</w:t>
      </w:r>
      <w:r w:rsidRPr="0024420A">
        <w:rPr>
          <w:rFonts w:ascii="宋体" w:hAnsi="宋体" w:cs="宋体" w:hint="eastAsia"/>
          <w:color w:val="000000"/>
          <w:sz w:val="24"/>
          <w:szCs w:val="24"/>
        </w:rPr>
        <w:t>号）第一条第（四）项第</w:t>
      </w:r>
      <w:r w:rsidRPr="0024420A">
        <w:rPr>
          <w:rFonts w:ascii="宋体" w:hAnsi="宋体" w:cs="宋体"/>
          <w:color w:val="000000"/>
          <w:sz w:val="24"/>
          <w:szCs w:val="24"/>
        </w:rPr>
        <w:t>1</w:t>
      </w:r>
      <w:r w:rsidRPr="0024420A">
        <w:rPr>
          <w:rFonts w:ascii="宋体" w:hAnsi="宋体" w:cs="宋体" w:hint="eastAsia"/>
          <w:color w:val="000000"/>
          <w:sz w:val="24"/>
          <w:szCs w:val="24"/>
        </w:rPr>
        <w:t>目</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（十六）对农民专业合作社与本社成员签订的农业产品和农业生产资料购销合同，免征印花税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政策依据：《财政部国家税务总局关于农民专业合作社有关税收政策的通知》（财税〔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81</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lastRenderedPageBreak/>
        <w:t>（十七）对企业改制、资产整合过程中涉及的所有产权转移书据及股权转让协议印花税予以免征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政策依据：《财政部国家税务总局关于中国联合网络通信集团有限公司转让</w:t>
      </w:r>
      <w:r w:rsidRPr="0024420A">
        <w:rPr>
          <w:rFonts w:ascii="宋体" w:hAnsi="宋体" w:cs="宋体"/>
          <w:color w:val="000000"/>
          <w:sz w:val="24"/>
          <w:szCs w:val="24"/>
        </w:rPr>
        <w:t>CDMA</w:t>
      </w:r>
      <w:r w:rsidRPr="0024420A">
        <w:rPr>
          <w:rFonts w:ascii="宋体" w:hAnsi="宋体" w:cs="宋体" w:hint="eastAsia"/>
          <w:color w:val="000000"/>
          <w:sz w:val="24"/>
          <w:szCs w:val="24"/>
        </w:rPr>
        <w:t>网及其用户资产企业合并资产整合过程中涉及的增值税营业税印花税和土地增值税政策问题的通知》（财税〔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13</w:t>
      </w:r>
      <w:r w:rsidRPr="0024420A">
        <w:rPr>
          <w:rFonts w:ascii="宋体" w:hAnsi="宋体" w:cs="宋体" w:hint="eastAsia"/>
          <w:color w:val="000000"/>
          <w:sz w:val="24"/>
          <w:szCs w:val="24"/>
        </w:rPr>
        <w:t>号）第五条、第六条、第七条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（十八）对中国铁路总公司改革过程中涉及的印花税进行减免</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政策依据：《财政部国家税务总局关于组建中国铁路总公司有关印花税政策的通知》财税〔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57</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楷体" w:eastAsia="楷体" w:hAnsi="楷体" w:cs="楷体" w:hint="eastAsia"/>
          <w:color w:val="000000"/>
          <w:sz w:val="24"/>
          <w:szCs w:val="24"/>
        </w:rPr>
        <w:t>（十九）对中国信达资产管理股份有限公司、中国华融资产管理股份有限公</w:t>
      </w:r>
      <w:r w:rsidRPr="0024420A">
        <w:rPr>
          <w:rFonts w:ascii="宋体" w:hAnsi="宋体" w:cs="宋体" w:hint="eastAsia"/>
          <w:color w:val="000000"/>
          <w:sz w:val="24"/>
          <w:szCs w:val="24"/>
        </w:rPr>
        <w:t>司及其分支机构处置剩余政策性剥离不良资产以及出让上市公司股权免征印花税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政策依据：《财政部国家税务总局关于中国信达资产管理股份有限公司等</w:t>
      </w:r>
      <w:r w:rsidRPr="0024420A">
        <w:rPr>
          <w:rFonts w:ascii="宋体" w:hAnsi="宋体" w:cs="宋体"/>
          <w:color w:val="000000"/>
          <w:sz w:val="24"/>
          <w:szCs w:val="24"/>
        </w:rPr>
        <w:t>4</w:t>
      </w:r>
      <w:r w:rsidRPr="0024420A">
        <w:rPr>
          <w:rFonts w:ascii="宋体" w:hAnsi="宋体" w:cs="宋体" w:hint="eastAsia"/>
          <w:color w:val="000000"/>
          <w:sz w:val="24"/>
          <w:szCs w:val="24"/>
        </w:rPr>
        <w:t>家金融资产管理公司有关税收政策问题的通知》（财税〔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56</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（二十）发行单位之间，发行单位与订阅单位或个人之间书立的征订凭证，暂免征印花税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政策依据：《国家税务局关于图书、报刊等征订凭证征免印花税问题的通知》（</w:t>
      </w:r>
      <w:r w:rsidRPr="0024420A">
        <w:rPr>
          <w:rFonts w:ascii="宋体" w:hAnsi="宋体" w:cs="宋体"/>
          <w:color w:val="000000"/>
          <w:sz w:val="24"/>
          <w:szCs w:val="24"/>
        </w:rPr>
        <w:t>89</w:t>
      </w:r>
      <w:r w:rsidRPr="0024420A">
        <w:rPr>
          <w:rFonts w:ascii="宋体" w:hAnsi="宋体" w:cs="宋体" w:hint="eastAsia"/>
          <w:color w:val="000000"/>
          <w:sz w:val="24"/>
          <w:szCs w:val="24"/>
        </w:rPr>
        <w:t>）国税地字第</w:t>
      </w:r>
      <w:r w:rsidRPr="0024420A">
        <w:rPr>
          <w:rFonts w:ascii="宋体" w:hAnsi="宋体" w:cs="宋体"/>
          <w:color w:val="000000"/>
          <w:sz w:val="24"/>
          <w:szCs w:val="24"/>
        </w:rPr>
        <w:t>142</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（二十一）房地产管理部门与个人订立的租房合同免征印花税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政策依据：《国家税务局关于印花税若干具体问题的规定》（</w:t>
      </w:r>
      <w:r w:rsidRPr="0024420A">
        <w:rPr>
          <w:rFonts w:ascii="宋体" w:hAnsi="宋体" w:cs="宋体"/>
          <w:color w:val="000000"/>
          <w:sz w:val="24"/>
          <w:szCs w:val="24"/>
        </w:rPr>
        <w:t>88</w:t>
      </w:r>
      <w:r w:rsidRPr="0024420A">
        <w:rPr>
          <w:rFonts w:ascii="宋体" w:hAnsi="宋体" w:cs="宋体" w:hint="eastAsia"/>
          <w:color w:val="000000"/>
          <w:sz w:val="24"/>
          <w:szCs w:val="24"/>
        </w:rPr>
        <w:t>）国税地字第</w:t>
      </w:r>
      <w:r w:rsidRPr="0024420A">
        <w:rPr>
          <w:rFonts w:ascii="宋体" w:hAnsi="宋体" w:cs="宋体"/>
          <w:color w:val="000000"/>
          <w:sz w:val="24"/>
          <w:szCs w:val="24"/>
        </w:rPr>
        <w:t>025</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（二十二）高校学生公寓租赁合同免征印花税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《财政部国家税务总局关于经营高校学生公寓和食堂有关税收政策的通知》（财税〔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83</w:t>
      </w:r>
      <w:r w:rsidRPr="0024420A">
        <w:rPr>
          <w:rFonts w:ascii="宋体" w:hAnsi="宋体" w:cs="宋体" w:hint="eastAsia"/>
          <w:color w:val="000000"/>
          <w:sz w:val="24"/>
          <w:szCs w:val="24"/>
        </w:rPr>
        <w:t>号）第二条、第五条、第六条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《财政部国家税务总局关于经营高校学生公寓及高校后勤社会化改革有关税收政策的通知》财税〔</w:t>
      </w:r>
      <w:r w:rsidRPr="0024420A">
        <w:rPr>
          <w:rFonts w:ascii="宋体" w:hAnsi="宋体" w:cs="宋体"/>
          <w:color w:val="000000"/>
          <w:sz w:val="24"/>
          <w:szCs w:val="24"/>
        </w:rPr>
        <w:t>2006</w:t>
      </w:r>
      <w:r w:rsidRPr="0024420A">
        <w:rPr>
          <w:rFonts w:ascii="宋体" w:hAnsi="宋体" w:cs="宋体" w:hint="eastAsia"/>
          <w:color w:val="000000"/>
          <w:sz w:val="24"/>
          <w:szCs w:val="24"/>
        </w:rPr>
        <w:t>〕</w:t>
      </w:r>
      <w:r w:rsidRPr="0024420A">
        <w:rPr>
          <w:rFonts w:ascii="宋体" w:hAnsi="宋体" w:cs="宋体"/>
          <w:color w:val="000000"/>
          <w:sz w:val="24"/>
          <w:szCs w:val="24"/>
        </w:rPr>
        <w:t>100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《财政部国家税务总局关于经营高校学生公寓和食堂有关税收政策的通知》财税〔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78</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（二十三）个人出租、承租住房签订的租赁合同，免征印花税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政策依据：《财政部国家税务总局关于廉租住房经济适用住房和住房租赁有关税</w:t>
      </w:r>
      <w:r w:rsidRPr="0024420A">
        <w:rPr>
          <w:rFonts w:ascii="宋体" w:hAnsi="宋体" w:cs="宋体" w:hint="eastAsia"/>
          <w:color w:val="000000"/>
          <w:sz w:val="24"/>
          <w:szCs w:val="24"/>
        </w:rPr>
        <w:lastRenderedPageBreak/>
        <w:t>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24</w:t>
      </w:r>
      <w:r w:rsidRPr="0024420A">
        <w:rPr>
          <w:rFonts w:ascii="宋体" w:hAnsi="宋体" w:cs="宋体" w:hint="eastAsia"/>
          <w:color w:val="000000"/>
          <w:sz w:val="24"/>
          <w:szCs w:val="24"/>
        </w:rPr>
        <w:t>号）第二条第（二）项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（二十四）股权分置改革过程中发生的股权转让免征印花税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政策依据：《财政部国家税务总局关于股权分置试点改革有关税收政策问题的通知》（财税〔</w:t>
      </w:r>
      <w:r w:rsidRPr="0024420A">
        <w:rPr>
          <w:rFonts w:ascii="宋体" w:hAnsi="宋体" w:cs="宋体"/>
          <w:color w:val="000000"/>
          <w:sz w:val="24"/>
          <w:szCs w:val="24"/>
        </w:rPr>
        <w:t>2005</w:t>
      </w:r>
      <w:r w:rsidRPr="0024420A">
        <w:rPr>
          <w:rFonts w:ascii="宋体" w:hAnsi="宋体" w:cs="宋体" w:hint="eastAsia"/>
          <w:color w:val="000000"/>
          <w:sz w:val="24"/>
          <w:szCs w:val="24"/>
        </w:rPr>
        <w:t>〕</w:t>
      </w:r>
      <w:r w:rsidRPr="0024420A">
        <w:rPr>
          <w:rFonts w:ascii="宋体" w:hAnsi="宋体" w:cs="宋体"/>
          <w:color w:val="000000"/>
          <w:sz w:val="24"/>
          <w:szCs w:val="24"/>
        </w:rPr>
        <w:t>103</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（二十五）国家指定的收购部门与村民委员会、农民个人书立的农副产品收购合同免征印花税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政策依据：《中华人民共和国印花税暂行条例施行细则》（财税字〔</w:t>
      </w:r>
      <w:r w:rsidRPr="0024420A">
        <w:rPr>
          <w:rFonts w:ascii="宋体" w:hAnsi="宋体" w:cs="宋体"/>
          <w:color w:val="000000"/>
          <w:sz w:val="24"/>
          <w:szCs w:val="24"/>
        </w:rPr>
        <w:t>1988</w:t>
      </w:r>
      <w:r w:rsidRPr="0024420A">
        <w:rPr>
          <w:rFonts w:ascii="宋体" w:hAnsi="宋体" w:cs="宋体" w:hint="eastAsia"/>
          <w:color w:val="000000"/>
          <w:sz w:val="24"/>
          <w:szCs w:val="24"/>
        </w:rPr>
        <w:t>〕第</w:t>
      </w:r>
      <w:r w:rsidRPr="0024420A">
        <w:rPr>
          <w:rFonts w:ascii="宋体" w:hAnsi="宋体" w:cs="宋体"/>
          <w:color w:val="000000"/>
          <w:sz w:val="24"/>
          <w:szCs w:val="24"/>
        </w:rPr>
        <w:t>255</w:t>
      </w:r>
      <w:r w:rsidRPr="0024420A">
        <w:rPr>
          <w:rFonts w:ascii="宋体" w:hAnsi="宋体" w:cs="宋体" w:hint="eastAsia"/>
          <w:color w:val="000000"/>
          <w:sz w:val="24"/>
          <w:szCs w:val="24"/>
        </w:rPr>
        <w:t>号）第十三条第（一）项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（二十六）国有股东向全国社会保障基金理事会转持国有股免征证券（股票）交易印花税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政策依据：《财政部国家税务总局关于境内证券市场转持部分国有股充实全国社会保障基金有关证券股票交易印花税政策的通知》（财税〔</w:t>
      </w:r>
      <w:r w:rsidRPr="0024420A">
        <w:rPr>
          <w:rFonts w:ascii="宋体" w:hAnsi="宋体" w:cs="宋体"/>
          <w:color w:val="000000"/>
          <w:sz w:val="24"/>
          <w:szCs w:val="24"/>
        </w:rPr>
        <w:t>2009</w:t>
      </w:r>
      <w:r w:rsidRPr="0024420A">
        <w:rPr>
          <w:rFonts w:ascii="宋体" w:hAnsi="宋体" w:cs="宋体" w:hint="eastAsia"/>
          <w:color w:val="000000"/>
          <w:sz w:val="24"/>
          <w:szCs w:val="24"/>
        </w:rPr>
        <w:t>〕</w:t>
      </w:r>
      <w:r w:rsidRPr="0024420A">
        <w:rPr>
          <w:rFonts w:ascii="宋体" w:hAnsi="宋体" w:cs="宋体"/>
          <w:color w:val="000000"/>
          <w:sz w:val="24"/>
          <w:szCs w:val="24"/>
        </w:rPr>
        <w:t>103</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（二十七）国有商业银行划转给金融资产管理公司的资产免征印花税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w:t>
      </w:r>
      <w:r w:rsidRPr="0024420A">
        <w:rPr>
          <w:rFonts w:ascii="宋体" w:hAnsi="宋体" w:cs="宋体"/>
          <w:color w:val="000000"/>
          <w:sz w:val="24"/>
          <w:szCs w:val="24"/>
        </w:rPr>
        <w:t>4</w:t>
      </w:r>
      <w:r w:rsidRPr="0024420A">
        <w:rPr>
          <w:rFonts w:ascii="宋体" w:hAnsi="宋体" w:cs="宋体" w:hint="eastAsia"/>
          <w:color w:val="000000"/>
          <w:sz w:val="24"/>
          <w:szCs w:val="24"/>
        </w:rPr>
        <w:t>家资产管理公司接收资本金项下的资产在办理过户时有关税收政策问题的通知》（财税〔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21</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（二十八）金融机构与小微企业签订的借款合同免征印花税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政策依据：《财政部国家税务总局关于金融机构与小型微型企业签订借款合同免征印花税的通知》（财税〔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78</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（二十九）金融资产管理公司收购、承接、处置不良资产免征印花税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《财政部国家税务总局关于中国信达等</w:t>
      </w:r>
      <w:r w:rsidRPr="0024420A">
        <w:rPr>
          <w:rFonts w:ascii="宋体" w:hAnsi="宋体" w:cs="宋体"/>
          <w:color w:val="000000"/>
          <w:sz w:val="24"/>
          <w:szCs w:val="24"/>
        </w:rPr>
        <w:t>4</w:t>
      </w:r>
      <w:r w:rsidRPr="0024420A">
        <w:rPr>
          <w:rFonts w:ascii="宋体" w:hAnsi="宋体" w:cs="宋体" w:hint="eastAsia"/>
          <w:color w:val="000000"/>
          <w:sz w:val="24"/>
          <w:szCs w:val="24"/>
        </w:rPr>
        <w:t>家金融资产管理公司税收政策问题的通知》（财税〔</w:t>
      </w:r>
      <w:r w:rsidRPr="0024420A">
        <w:rPr>
          <w:rFonts w:ascii="宋体" w:hAnsi="宋体" w:cs="宋体"/>
          <w:color w:val="000000"/>
          <w:sz w:val="24"/>
          <w:szCs w:val="24"/>
        </w:rPr>
        <w:t>2001</w:t>
      </w:r>
      <w:r w:rsidRPr="0024420A">
        <w:rPr>
          <w:rFonts w:ascii="宋体" w:hAnsi="宋体" w:cs="宋体" w:hint="eastAsia"/>
          <w:color w:val="000000"/>
          <w:sz w:val="24"/>
          <w:szCs w:val="24"/>
        </w:rPr>
        <w:t>〕</w:t>
      </w:r>
      <w:r w:rsidRPr="0024420A">
        <w:rPr>
          <w:rFonts w:ascii="宋体" w:hAnsi="宋体" w:cs="宋体"/>
          <w:color w:val="000000"/>
          <w:sz w:val="24"/>
          <w:szCs w:val="24"/>
        </w:rPr>
        <w:t>10</w:t>
      </w:r>
      <w:r w:rsidRPr="0024420A">
        <w:rPr>
          <w:rFonts w:ascii="宋体" w:hAnsi="宋体" w:cs="宋体" w:hint="eastAsia"/>
          <w:color w:val="000000"/>
          <w:sz w:val="24"/>
          <w:szCs w:val="24"/>
        </w:rPr>
        <w:t>号）第三条第（四）项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《财政部国家税务总局关于中国东方资产管理公司处置港澳国际（集团）有限公司有关资产税收政策问题的通知》（财税〔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212</w:t>
      </w:r>
      <w:r w:rsidRPr="0024420A">
        <w:rPr>
          <w:rFonts w:ascii="宋体" w:hAnsi="宋体" w:cs="宋体" w:hint="eastAsia"/>
          <w:color w:val="000000"/>
          <w:sz w:val="24"/>
          <w:szCs w:val="24"/>
        </w:rPr>
        <w:t>号）第二条第（一）项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（三十）买卖封闭式证券投资基金免征印花税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政策依据：《财政部国家税务总局关于对买卖封闭式证券投资基金继续予以免征印花税的通知》财税〔</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173</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（三十一）免征飞机租赁企业购机环节购销合同印花税</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政策依据：《财政部、国家税务总局关于飞机租赁企业有关印花税政策的通知》（财</w:t>
      </w:r>
      <w:r w:rsidRPr="0024420A">
        <w:rPr>
          <w:rFonts w:ascii="楷体" w:eastAsia="楷体" w:hAnsi="楷体" w:cs="楷体" w:hint="eastAsia"/>
          <w:color w:val="000000"/>
          <w:sz w:val="24"/>
          <w:szCs w:val="24"/>
        </w:rPr>
        <w:lastRenderedPageBreak/>
        <w:t>税〔</w:t>
      </w:r>
      <w:r w:rsidRPr="0024420A">
        <w:rPr>
          <w:rFonts w:ascii="楷体" w:eastAsia="楷体" w:hAnsi="楷体" w:cs="楷体"/>
          <w:color w:val="000000"/>
          <w:sz w:val="24"/>
          <w:szCs w:val="24"/>
        </w:rPr>
        <w:t>2014</w:t>
      </w:r>
      <w:r w:rsidRPr="0024420A">
        <w:rPr>
          <w:rFonts w:ascii="楷体" w:eastAsia="楷体" w:hAnsi="楷体" w:cs="楷体" w:hint="eastAsia"/>
          <w:color w:val="000000"/>
          <w:sz w:val="24"/>
          <w:szCs w:val="24"/>
        </w:rPr>
        <w:t>〕</w:t>
      </w:r>
      <w:r w:rsidRPr="0024420A">
        <w:rPr>
          <w:rFonts w:ascii="楷体" w:eastAsia="楷体" w:hAnsi="楷体" w:cs="楷体"/>
          <w:color w:val="000000"/>
          <w:sz w:val="24"/>
          <w:szCs w:val="24"/>
        </w:rPr>
        <w:t>18</w:t>
      </w:r>
      <w:r w:rsidRPr="0024420A">
        <w:rPr>
          <w:rFonts w:ascii="楷体" w:eastAsia="楷体" w:hAnsi="楷体" w:cs="楷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（三十二）农村信用社接受农村合作基金会财产产权转移书免征印花税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政策依据：《中国人民银行农业部国家发展计划委员会财政部国家税务总局关于免缴农村信用社接收农村合作基金会财产产权过户税费的通知》（银发〔</w:t>
      </w:r>
      <w:r w:rsidRPr="0024420A">
        <w:rPr>
          <w:rFonts w:ascii="宋体" w:hAnsi="宋体" w:cs="宋体"/>
          <w:color w:val="000000"/>
          <w:sz w:val="24"/>
          <w:szCs w:val="24"/>
        </w:rPr>
        <w:t>2000</w:t>
      </w:r>
      <w:r w:rsidRPr="0024420A">
        <w:rPr>
          <w:rFonts w:ascii="宋体" w:hAnsi="宋体" w:cs="宋体" w:hint="eastAsia"/>
          <w:color w:val="000000"/>
          <w:sz w:val="24"/>
          <w:szCs w:val="24"/>
        </w:rPr>
        <w:t>〕</w:t>
      </w:r>
      <w:r w:rsidRPr="0024420A">
        <w:rPr>
          <w:rFonts w:ascii="宋体" w:hAnsi="宋体" w:cs="宋体"/>
          <w:color w:val="000000"/>
          <w:sz w:val="24"/>
          <w:szCs w:val="24"/>
        </w:rPr>
        <w:t>21</w:t>
      </w:r>
      <w:r w:rsidRPr="0024420A">
        <w:rPr>
          <w:rFonts w:ascii="宋体" w:hAnsi="宋体" w:cs="宋体" w:hint="eastAsia"/>
          <w:color w:val="000000"/>
          <w:sz w:val="24"/>
          <w:szCs w:val="24"/>
        </w:rPr>
        <w:t>号）全文</w:t>
      </w:r>
      <w:r w:rsidRPr="0024420A">
        <w:rPr>
          <w:rFonts w:ascii="宋体" w:hAnsi="宋体" w:cs="宋体"/>
          <w:color w:val="000000"/>
          <w:sz w:val="24"/>
          <w:szCs w:val="24"/>
        </w:rPr>
        <w:t xml:space="preserve"> </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（三十三）期货保障基金公司免征印花税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《财政部国家税务总局关于期货投资者保障基金有关税收问题的通知》财税〔</w:t>
      </w:r>
      <w:r w:rsidRPr="0024420A">
        <w:rPr>
          <w:rFonts w:ascii="宋体" w:hAnsi="宋体" w:cs="宋体"/>
          <w:color w:val="000000"/>
          <w:sz w:val="24"/>
          <w:szCs w:val="24"/>
        </w:rPr>
        <w:t>2009</w:t>
      </w:r>
      <w:r w:rsidRPr="0024420A">
        <w:rPr>
          <w:rFonts w:ascii="宋体" w:hAnsi="宋体" w:cs="宋体" w:hint="eastAsia"/>
          <w:color w:val="000000"/>
          <w:sz w:val="24"/>
          <w:szCs w:val="24"/>
        </w:rPr>
        <w:t>〕</w:t>
      </w:r>
      <w:r w:rsidRPr="0024420A">
        <w:rPr>
          <w:rFonts w:ascii="宋体" w:hAnsi="宋体" w:cs="宋体"/>
          <w:color w:val="000000"/>
          <w:sz w:val="24"/>
          <w:szCs w:val="24"/>
        </w:rPr>
        <w:t>68</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《财政部国家税务总局关于期货投资者保障基金有关税收优惠政策继续执行的通知》财税〔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69</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（三十四）期货保障基金公司资金账簿印花税、产权转移合同印花税、财产保险合同印花税免征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政策依据：《财政部国家税务总局关于期货投资者保障基金有关税收政策继续执行的通知》财税〔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80</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（三十五）企业改制、重组过程中印花税予以免征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《财政部国家税务总局关于中国邮政储蓄银行改制上市有关税收政策的通知》（财税〔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53</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《财政部国家税务总局关于明确中国邮政集团公司邮政速递物流业务重组改制过程中有关契税和印花税政策的通知》（财税〔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92</w:t>
      </w:r>
      <w:r w:rsidRPr="0024420A">
        <w:rPr>
          <w:rFonts w:ascii="宋体" w:hAnsi="宋体" w:cs="宋体" w:hint="eastAsia"/>
          <w:color w:val="000000"/>
          <w:sz w:val="24"/>
          <w:szCs w:val="24"/>
        </w:rPr>
        <w:t>号）第二、三、四条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《财政部国家税务总局关于企业改制过程中有关印花税政策的通知》（财税〔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183</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4. </w:t>
      </w:r>
      <w:r w:rsidRPr="0024420A">
        <w:rPr>
          <w:rFonts w:ascii="宋体" w:hAnsi="宋体" w:cs="宋体" w:hint="eastAsia"/>
          <w:color w:val="000000"/>
          <w:sz w:val="24"/>
          <w:szCs w:val="24"/>
        </w:rPr>
        <w:t>《财政部国家税务总局关于外国银行分行改制为外商独资银行有关税收问题的通知》（财税〔</w:t>
      </w:r>
      <w:r w:rsidRPr="0024420A">
        <w:rPr>
          <w:rFonts w:ascii="宋体" w:hAnsi="宋体" w:cs="宋体"/>
          <w:color w:val="000000"/>
          <w:sz w:val="24"/>
          <w:szCs w:val="24"/>
        </w:rPr>
        <w:t>2007</w:t>
      </w:r>
      <w:r w:rsidRPr="0024420A">
        <w:rPr>
          <w:rFonts w:ascii="宋体" w:hAnsi="宋体" w:cs="宋体" w:hint="eastAsia"/>
          <w:color w:val="000000"/>
          <w:sz w:val="24"/>
          <w:szCs w:val="24"/>
        </w:rPr>
        <w:t>〕</w:t>
      </w:r>
      <w:r w:rsidRPr="0024420A">
        <w:rPr>
          <w:rFonts w:ascii="宋体" w:hAnsi="宋体" w:cs="宋体"/>
          <w:color w:val="000000"/>
          <w:sz w:val="24"/>
          <w:szCs w:val="24"/>
        </w:rPr>
        <w:t>45</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5. </w:t>
      </w:r>
      <w:r w:rsidRPr="0024420A">
        <w:rPr>
          <w:rFonts w:ascii="宋体" w:hAnsi="宋体" w:cs="宋体" w:hint="eastAsia"/>
          <w:color w:val="000000"/>
          <w:sz w:val="24"/>
          <w:szCs w:val="24"/>
        </w:rPr>
        <w:t>《财政部国家税务总局关于中国华融资产管理股份有限公司改制过程中有关印花税政策的通知》（财税〔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109</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（三十六）抢险救灾物资运输免征印花税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政策依据：《国家税务局关于货运凭证征收印花税几个具体问题的通知》（国税发〔</w:t>
      </w:r>
      <w:r w:rsidRPr="0024420A">
        <w:rPr>
          <w:rFonts w:ascii="宋体" w:hAnsi="宋体" w:cs="宋体"/>
          <w:color w:val="000000"/>
          <w:sz w:val="24"/>
          <w:szCs w:val="24"/>
        </w:rPr>
        <w:t>1990</w:t>
      </w:r>
      <w:r w:rsidRPr="0024420A">
        <w:rPr>
          <w:rFonts w:ascii="宋体" w:hAnsi="宋体" w:cs="宋体" w:hint="eastAsia"/>
          <w:color w:val="000000"/>
          <w:sz w:val="24"/>
          <w:szCs w:val="24"/>
        </w:rPr>
        <w:t>〕</w:t>
      </w:r>
      <w:r w:rsidRPr="0024420A">
        <w:rPr>
          <w:rFonts w:ascii="宋体" w:hAnsi="宋体" w:cs="宋体"/>
          <w:color w:val="000000"/>
          <w:sz w:val="24"/>
          <w:szCs w:val="24"/>
        </w:rPr>
        <w:t>173</w:t>
      </w:r>
      <w:r w:rsidRPr="0024420A">
        <w:rPr>
          <w:rFonts w:ascii="宋体" w:hAnsi="宋体" w:cs="宋体" w:hint="eastAsia"/>
          <w:color w:val="000000"/>
          <w:sz w:val="24"/>
          <w:szCs w:val="24"/>
        </w:rPr>
        <w:t>号）第五条第（二）项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lastRenderedPageBreak/>
        <w:t>（三十七）上市公司国有股权无偿转让暂不征收印花税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《国家税务总局关于办理上市公司国有股权无偿转让暂不征收证券（股票）交易印花税有关审批事项的通知》（国税函〔</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941</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《国家税务总局关于公布已取消的</w:t>
      </w:r>
      <w:r w:rsidRPr="0024420A">
        <w:rPr>
          <w:rFonts w:ascii="宋体" w:hAnsi="宋体" w:cs="宋体"/>
          <w:color w:val="000000"/>
          <w:sz w:val="24"/>
          <w:szCs w:val="24"/>
        </w:rPr>
        <w:t>22</w:t>
      </w:r>
      <w:r w:rsidRPr="0024420A">
        <w:rPr>
          <w:rFonts w:ascii="宋体" w:hAnsi="宋体" w:cs="宋体" w:hint="eastAsia"/>
          <w:color w:val="000000"/>
          <w:sz w:val="24"/>
          <w:szCs w:val="24"/>
        </w:rPr>
        <w:t>项税务非行政许可审批事项的公告》（国家税务总局公告</w:t>
      </w:r>
      <w:r w:rsidRPr="0024420A">
        <w:rPr>
          <w:rFonts w:ascii="宋体" w:hAnsi="宋体" w:cs="宋体"/>
          <w:color w:val="000000"/>
          <w:sz w:val="24"/>
          <w:szCs w:val="24"/>
        </w:rPr>
        <w:t>2015</w:t>
      </w:r>
      <w:r w:rsidRPr="0024420A">
        <w:rPr>
          <w:rFonts w:ascii="宋体" w:hAnsi="宋体" w:cs="宋体" w:hint="eastAsia"/>
          <w:color w:val="000000"/>
          <w:sz w:val="24"/>
          <w:szCs w:val="24"/>
        </w:rPr>
        <w:t>年第</w:t>
      </w:r>
      <w:r w:rsidRPr="0024420A">
        <w:rPr>
          <w:rFonts w:ascii="宋体" w:hAnsi="宋体" w:cs="宋体"/>
          <w:color w:val="000000"/>
          <w:sz w:val="24"/>
          <w:szCs w:val="24"/>
        </w:rPr>
        <w:t>58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《国家税务总局关于两项证券（股票）交易印花税非行政许可审批取消后有关管理问题的公告》（国家税务总局公告</w:t>
      </w:r>
      <w:r w:rsidRPr="0024420A">
        <w:rPr>
          <w:rFonts w:ascii="宋体" w:hAnsi="宋体" w:cs="宋体"/>
          <w:color w:val="000000"/>
          <w:sz w:val="24"/>
          <w:szCs w:val="24"/>
        </w:rPr>
        <w:t>2015</w:t>
      </w:r>
      <w:r w:rsidRPr="0024420A">
        <w:rPr>
          <w:rFonts w:ascii="宋体" w:hAnsi="宋体" w:cs="宋体" w:hint="eastAsia"/>
          <w:color w:val="000000"/>
          <w:sz w:val="24"/>
          <w:szCs w:val="24"/>
        </w:rPr>
        <w:t>年第</w:t>
      </w:r>
      <w:r w:rsidRPr="0024420A">
        <w:rPr>
          <w:rFonts w:ascii="宋体" w:hAnsi="宋体" w:cs="宋体"/>
          <w:color w:val="000000"/>
          <w:sz w:val="24"/>
          <w:szCs w:val="24"/>
        </w:rPr>
        <w:t>63</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（三十八）受灾地区建设安居房所签订的建筑工程勘察设计合同等免征印花税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《财政部海关总署国家税务总局关于支持鲁甸地震灾后恢复重建有关税收政策问题的通知》（财税〔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27</w:t>
      </w:r>
      <w:r w:rsidRPr="0024420A">
        <w:rPr>
          <w:rFonts w:ascii="宋体" w:hAnsi="宋体" w:cs="宋体" w:hint="eastAsia"/>
          <w:color w:val="000000"/>
          <w:sz w:val="24"/>
          <w:szCs w:val="24"/>
        </w:rPr>
        <w:t>号）第三条第（三）项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《财政部海关总署国家税务总局关于支持芦山地震灾后恢复重建有关税收政策问题的通知》（财税〔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58</w:t>
      </w:r>
      <w:r w:rsidRPr="0024420A">
        <w:rPr>
          <w:rFonts w:ascii="宋体" w:hAnsi="宋体" w:cs="宋体" w:hint="eastAsia"/>
          <w:color w:val="000000"/>
          <w:sz w:val="24"/>
          <w:szCs w:val="24"/>
        </w:rPr>
        <w:t>号）第三条第（三）项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（三十九）四家金融资产管理公司受让或出让上市公司股权免征证券交易印花税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《国家税务总局关于中国信达等四家金融资产管理公司受让或出让上市公司股权免征证券（股票）交易印花税有关问题的通知》（国税发﹝</w:t>
      </w:r>
      <w:r w:rsidRPr="0024420A">
        <w:rPr>
          <w:rFonts w:ascii="宋体" w:hAnsi="宋体" w:cs="宋体"/>
          <w:color w:val="000000"/>
          <w:sz w:val="24"/>
          <w:szCs w:val="24"/>
        </w:rPr>
        <w:t>2002</w:t>
      </w:r>
      <w:r w:rsidRPr="0024420A">
        <w:rPr>
          <w:rFonts w:ascii="宋体" w:hAnsi="宋体" w:cs="宋体" w:hint="eastAsia"/>
          <w:color w:val="000000"/>
          <w:sz w:val="24"/>
          <w:szCs w:val="24"/>
        </w:rPr>
        <w:t>﹞</w:t>
      </w:r>
      <w:r w:rsidRPr="0024420A">
        <w:rPr>
          <w:rFonts w:ascii="宋体" w:hAnsi="宋体" w:cs="宋体"/>
          <w:color w:val="000000"/>
          <w:sz w:val="24"/>
          <w:szCs w:val="24"/>
        </w:rPr>
        <w:t>94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《国家税务总局关于公布已取消的</w:t>
      </w:r>
      <w:r w:rsidRPr="0024420A">
        <w:rPr>
          <w:rFonts w:ascii="宋体" w:hAnsi="宋体" w:cs="宋体"/>
          <w:color w:val="000000"/>
          <w:sz w:val="24"/>
          <w:szCs w:val="24"/>
        </w:rPr>
        <w:t>22</w:t>
      </w:r>
      <w:r w:rsidRPr="0024420A">
        <w:rPr>
          <w:rFonts w:ascii="宋体" w:hAnsi="宋体" w:cs="宋体" w:hint="eastAsia"/>
          <w:color w:val="000000"/>
          <w:sz w:val="24"/>
          <w:szCs w:val="24"/>
        </w:rPr>
        <w:t>项税务非行政许可审批事项的公告》（国家税务总局公告</w:t>
      </w:r>
      <w:r w:rsidRPr="0024420A">
        <w:rPr>
          <w:rFonts w:ascii="宋体" w:hAnsi="宋体" w:cs="宋体"/>
          <w:color w:val="000000"/>
          <w:sz w:val="24"/>
          <w:szCs w:val="24"/>
        </w:rPr>
        <w:t>2015</w:t>
      </w:r>
      <w:r w:rsidRPr="0024420A">
        <w:rPr>
          <w:rFonts w:ascii="宋体" w:hAnsi="宋体" w:cs="宋体" w:hint="eastAsia"/>
          <w:color w:val="000000"/>
          <w:sz w:val="24"/>
          <w:szCs w:val="24"/>
        </w:rPr>
        <w:t>年第</w:t>
      </w:r>
      <w:r w:rsidRPr="0024420A">
        <w:rPr>
          <w:rFonts w:ascii="宋体" w:hAnsi="宋体" w:cs="宋体"/>
          <w:color w:val="000000"/>
          <w:sz w:val="24"/>
          <w:szCs w:val="24"/>
        </w:rPr>
        <w:t>58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《国家税务总局关于两项证券（股票）交易印花税非行政许可审批取消后有关管理问题的公告》（国家税务总局公告</w:t>
      </w:r>
      <w:r w:rsidRPr="0024420A">
        <w:rPr>
          <w:rFonts w:ascii="宋体" w:hAnsi="宋体" w:cs="宋体"/>
          <w:color w:val="000000"/>
          <w:sz w:val="24"/>
          <w:szCs w:val="24"/>
        </w:rPr>
        <w:t>2015</w:t>
      </w:r>
      <w:r w:rsidRPr="0024420A">
        <w:rPr>
          <w:rFonts w:ascii="宋体" w:hAnsi="宋体" w:cs="宋体" w:hint="eastAsia"/>
          <w:color w:val="000000"/>
          <w:sz w:val="24"/>
          <w:szCs w:val="24"/>
        </w:rPr>
        <w:t>年第</w:t>
      </w:r>
      <w:r w:rsidRPr="0024420A">
        <w:rPr>
          <w:rFonts w:ascii="宋体" w:hAnsi="宋体" w:cs="宋体"/>
          <w:color w:val="000000"/>
          <w:sz w:val="24"/>
          <w:szCs w:val="24"/>
        </w:rPr>
        <w:t>63</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（四十）特殊货运凭证免征印花税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政策依据：《国家税务局关于货运凭证征收印花税几个具体问题的通知》（国税发〔</w:t>
      </w:r>
      <w:r w:rsidRPr="0024420A">
        <w:rPr>
          <w:rFonts w:ascii="宋体" w:hAnsi="宋体" w:cs="宋体"/>
          <w:color w:val="000000"/>
          <w:sz w:val="24"/>
          <w:szCs w:val="24"/>
        </w:rPr>
        <w:t>1990</w:t>
      </w:r>
      <w:r w:rsidRPr="0024420A">
        <w:rPr>
          <w:rFonts w:ascii="宋体" w:hAnsi="宋体" w:cs="宋体" w:hint="eastAsia"/>
          <w:color w:val="000000"/>
          <w:sz w:val="24"/>
          <w:szCs w:val="24"/>
        </w:rPr>
        <w:t>〕</w:t>
      </w:r>
      <w:r w:rsidRPr="0024420A">
        <w:rPr>
          <w:rFonts w:ascii="宋体" w:hAnsi="宋体" w:cs="宋体"/>
          <w:color w:val="000000"/>
          <w:sz w:val="24"/>
          <w:szCs w:val="24"/>
        </w:rPr>
        <w:t>173</w:t>
      </w:r>
      <w:r w:rsidRPr="0024420A">
        <w:rPr>
          <w:rFonts w:ascii="宋体" w:hAnsi="宋体" w:cs="宋体" w:hint="eastAsia"/>
          <w:color w:val="000000"/>
          <w:sz w:val="24"/>
          <w:szCs w:val="24"/>
        </w:rPr>
        <w:t>号）第五条第（一）项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（四十一）铁路、公路、航运、水路承运快件行李、包裹开具的托运单据免征印花税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政策依据：《国家税务局关于印花税若干具体问题的规定》（</w:t>
      </w:r>
      <w:r w:rsidRPr="0024420A">
        <w:rPr>
          <w:rFonts w:ascii="宋体" w:hAnsi="宋体" w:cs="宋体"/>
          <w:color w:val="000000"/>
          <w:sz w:val="24"/>
          <w:szCs w:val="24"/>
        </w:rPr>
        <w:t>88</w:t>
      </w:r>
      <w:r w:rsidRPr="0024420A">
        <w:rPr>
          <w:rFonts w:ascii="宋体" w:hAnsi="宋体" w:cs="宋体" w:hint="eastAsia"/>
          <w:color w:val="000000"/>
          <w:sz w:val="24"/>
          <w:szCs w:val="24"/>
        </w:rPr>
        <w:t>）国税地字第</w:t>
      </w:r>
      <w:r w:rsidRPr="0024420A">
        <w:rPr>
          <w:rFonts w:ascii="宋体" w:hAnsi="宋体" w:cs="宋体"/>
          <w:color w:val="000000"/>
          <w:sz w:val="24"/>
          <w:szCs w:val="24"/>
        </w:rPr>
        <w:t>025</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（四十二）外国政府或者国际金融组织向我国政府及国家金融机构提供优惠贷款</w:t>
      </w:r>
      <w:r w:rsidRPr="0024420A">
        <w:rPr>
          <w:rFonts w:ascii="楷体" w:eastAsia="楷体" w:hAnsi="楷体" w:cs="楷体" w:hint="eastAsia"/>
          <w:color w:val="000000"/>
          <w:sz w:val="24"/>
          <w:szCs w:val="24"/>
        </w:rPr>
        <w:lastRenderedPageBreak/>
        <w:t>所书立的合同免征印花税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政策依据：《中华人民共和国印花税暂行条例施行细则》（财税字〔</w:t>
      </w:r>
      <w:r w:rsidRPr="0024420A">
        <w:rPr>
          <w:rFonts w:ascii="宋体" w:hAnsi="宋体" w:cs="宋体"/>
          <w:color w:val="000000"/>
          <w:sz w:val="24"/>
          <w:szCs w:val="24"/>
        </w:rPr>
        <w:t>1988</w:t>
      </w:r>
      <w:r w:rsidRPr="0024420A">
        <w:rPr>
          <w:rFonts w:ascii="宋体" w:hAnsi="宋体" w:cs="宋体" w:hint="eastAsia"/>
          <w:color w:val="000000"/>
          <w:sz w:val="24"/>
          <w:szCs w:val="24"/>
        </w:rPr>
        <w:t>〕第</w:t>
      </w:r>
      <w:r w:rsidRPr="0024420A">
        <w:rPr>
          <w:rFonts w:ascii="宋体" w:hAnsi="宋体" w:cs="宋体"/>
          <w:color w:val="000000"/>
          <w:sz w:val="24"/>
          <w:szCs w:val="24"/>
        </w:rPr>
        <w:t>255</w:t>
      </w:r>
      <w:r w:rsidRPr="0024420A">
        <w:rPr>
          <w:rFonts w:ascii="宋体" w:hAnsi="宋体" w:cs="宋体" w:hint="eastAsia"/>
          <w:color w:val="000000"/>
          <w:sz w:val="24"/>
          <w:szCs w:val="24"/>
        </w:rPr>
        <w:t>号）第十三条第（三）项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（四十三）文化单位转制为企业时的印花税优惠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政策依据：《财政部国家税务总局中宣部关于继续实施文化体制改革中经营性文化事业单位转制为企业若干税收政策的通知》（财税〔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84</w:t>
      </w:r>
      <w:r w:rsidRPr="0024420A">
        <w:rPr>
          <w:rFonts w:ascii="宋体" w:hAnsi="宋体" w:cs="宋体" w:hint="eastAsia"/>
          <w:color w:val="000000"/>
          <w:sz w:val="24"/>
          <w:szCs w:val="24"/>
        </w:rPr>
        <w:t>号）第一条第（四）项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（四十四）无息、贴息贷款合同免征印花税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《中华人民共和国印花税暂行条例施行细则》（财税字〔</w:t>
      </w:r>
      <w:r w:rsidRPr="0024420A">
        <w:rPr>
          <w:rFonts w:ascii="宋体" w:hAnsi="宋体" w:cs="宋体"/>
          <w:color w:val="000000"/>
          <w:sz w:val="24"/>
          <w:szCs w:val="24"/>
        </w:rPr>
        <w:t>1988</w:t>
      </w:r>
      <w:r w:rsidRPr="0024420A">
        <w:rPr>
          <w:rFonts w:ascii="宋体" w:hAnsi="宋体" w:cs="宋体" w:hint="eastAsia"/>
          <w:color w:val="000000"/>
          <w:sz w:val="24"/>
          <w:szCs w:val="24"/>
        </w:rPr>
        <w:t>〕第</w:t>
      </w:r>
      <w:r w:rsidRPr="0024420A">
        <w:rPr>
          <w:rFonts w:ascii="宋体" w:hAnsi="宋体" w:cs="宋体"/>
          <w:color w:val="000000"/>
          <w:sz w:val="24"/>
          <w:szCs w:val="24"/>
        </w:rPr>
        <w:t>255</w:t>
      </w:r>
      <w:r w:rsidRPr="0024420A">
        <w:rPr>
          <w:rFonts w:ascii="宋体" w:hAnsi="宋体" w:cs="宋体" w:hint="eastAsia"/>
          <w:color w:val="000000"/>
          <w:sz w:val="24"/>
          <w:szCs w:val="24"/>
        </w:rPr>
        <w:t>号）第十三条第（二）项</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《财政部国家税务总局关于国家开发银行缴纳印花税问题的复函》（财税字〔</w:t>
      </w:r>
      <w:r w:rsidRPr="0024420A">
        <w:rPr>
          <w:rFonts w:ascii="宋体" w:hAnsi="宋体" w:cs="宋体"/>
          <w:color w:val="000000"/>
          <w:sz w:val="24"/>
          <w:szCs w:val="24"/>
        </w:rPr>
        <w:t>1995</w:t>
      </w:r>
      <w:r w:rsidRPr="0024420A">
        <w:rPr>
          <w:rFonts w:ascii="宋体" w:hAnsi="宋体" w:cs="宋体" w:hint="eastAsia"/>
          <w:color w:val="000000"/>
          <w:sz w:val="24"/>
          <w:szCs w:val="24"/>
        </w:rPr>
        <w:t>〕</w:t>
      </w:r>
      <w:r w:rsidRPr="0024420A">
        <w:rPr>
          <w:rFonts w:ascii="宋体" w:hAnsi="宋体" w:cs="宋体"/>
          <w:color w:val="000000"/>
          <w:sz w:val="24"/>
          <w:szCs w:val="24"/>
        </w:rPr>
        <w:t>47</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（四十五）新建铁路工程临管线运输免征印花税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政策依据：《国家税务局关于货运凭证征收印花税几个具体问题的通知》（国税发〔</w:t>
      </w:r>
      <w:r w:rsidRPr="0024420A">
        <w:rPr>
          <w:rFonts w:ascii="宋体" w:hAnsi="宋体" w:cs="宋体"/>
          <w:color w:val="000000"/>
          <w:sz w:val="24"/>
          <w:szCs w:val="24"/>
        </w:rPr>
        <w:t>1990</w:t>
      </w:r>
      <w:r w:rsidRPr="0024420A">
        <w:rPr>
          <w:rFonts w:ascii="宋体" w:hAnsi="宋体" w:cs="宋体" w:hint="eastAsia"/>
          <w:color w:val="000000"/>
          <w:sz w:val="24"/>
          <w:szCs w:val="24"/>
        </w:rPr>
        <w:t>〕</w:t>
      </w:r>
      <w:r w:rsidRPr="0024420A">
        <w:rPr>
          <w:rFonts w:ascii="宋体" w:hAnsi="宋体" w:cs="宋体"/>
          <w:color w:val="000000"/>
          <w:sz w:val="24"/>
          <w:szCs w:val="24"/>
        </w:rPr>
        <w:t>173</w:t>
      </w:r>
      <w:r w:rsidRPr="0024420A">
        <w:rPr>
          <w:rFonts w:ascii="宋体" w:hAnsi="宋体" w:cs="宋体" w:hint="eastAsia"/>
          <w:color w:val="000000"/>
          <w:sz w:val="24"/>
          <w:szCs w:val="24"/>
        </w:rPr>
        <w:t>号）第五条第（三）项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（四十六）信贷资产证券化免征印花税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政策依据：《财政部国家税务总局关于信贷资产证券化有关税收政策问题的通知》（财税〔</w:t>
      </w:r>
      <w:r w:rsidRPr="0024420A">
        <w:rPr>
          <w:rFonts w:ascii="宋体" w:hAnsi="宋体" w:cs="宋体"/>
          <w:color w:val="000000"/>
          <w:sz w:val="24"/>
          <w:szCs w:val="24"/>
        </w:rPr>
        <w:t>2006</w:t>
      </w:r>
      <w:r w:rsidRPr="0024420A">
        <w:rPr>
          <w:rFonts w:ascii="宋体" w:hAnsi="宋体" w:cs="宋体" w:hint="eastAsia"/>
          <w:color w:val="000000"/>
          <w:sz w:val="24"/>
          <w:szCs w:val="24"/>
        </w:rPr>
        <w:t>〕</w:t>
      </w:r>
      <w:r w:rsidRPr="0024420A">
        <w:rPr>
          <w:rFonts w:ascii="宋体" w:hAnsi="宋体" w:cs="宋体"/>
          <w:color w:val="000000"/>
          <w:sz w:val="24"/>
          <w:szCs w:val="24"/>
        </w:rPr>
        <w:t>5</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（四十七）已缴纳印花税的凭证的副本或者抄本印花税优惠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政策依据：《中华人民共和国印花税暂行条例》中华人民共和国国务院令第</w:t>
      </w:r>
      <w:r w:rsidRPr="0024420A">
        <w:rPr>
          <w:rFonts w:ascii="宋体" w:hAnsi="宋体" w:cs="宋体"/>
          <w:color w:val="000000"/>
          <w:sz w:val="24"/>
          <w:szCs w:val="24"/>
        </w:rPr>
        <w:t>11</w:t>
      </w:r>
      <w:r w:rsidRPr="0024420A">
        <w:rPr>
          <w:rFonts w:ascii="宋体" w:hAnsi="宋体" w:cs="宋体" w:hint="eastAsia"/>
          <w:color w:val="000000"/>
          <w:sz w:val="24"/>
          <w:szCs w:val="24"/>
        </w:rPr>
        <w:t>号第四条第（一）项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（四十八）饮水工程运营管理单位为建设饮水工程取得土地使用权签订的产权转移书据，以及与施工单位签订的建设工程承包合同免征印花税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《财政部国家税务总局关于支持农村饮水安全工程建设运营税收政策的通知》（财税〔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30</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《财政部国家税务总局关于继续实行农村饮水安全工程建设运营税收优惠政策的通知》财税〔</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19</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（四十九）证券投资基金免征印花税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政策依据：《财政部国家税务总局关于开放式证券投资基金有关税收问题的通知》财税〔</w:t>
      </w:r>
      <w:r w:rsidRPr="0024420A">
        <w:rPr>
          <w:rFonts w:ascii="宋体" w:hAnsi="宋体" w:cs="宋体"/>
          <w:color w:val="000000"/>
          <w:sz w:val="24"/>
          <w:szCs w:val="24"/>
        </w:rPr>
        <w:t>2002</w:t>
      </w:r>
      <w:r w:rsidRPr="0024420A">
        <w:rPr>
          <w:rFonts w:ascii="宋体" w:hAnsi="宋体" w:cs="宋体" w:hint="eastAsia"/>
          <w:color w:val="000000"/>
          <w:sz w:val="24"/>
          <w:szCs w:val="24"/>
        </w:rPr>
        <w:t>〕</w:t>
      </w:r>
      <w:r w:rsidRPr="0024420A">
        <w:rPr>
          <w:rFonts w:ascii="宋体" w:hAnsi="宋体" w:cs="宋体"/>
          <w:color w:val="000000"/>
          <w:sz w:val="24"/>
          <w:szCs w:val="24"/>
        </w:rPr>
        <w:t>128</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（五十）证券投资者保护基金免征印花税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政策依据：《财政部国家税务总局关于证券投资者保护基金有关印花税政策的通知》（财税〔</w:t>
      </w:r>
      <w:r w:rsidRPr="0024420A">
        <w:rPr>
          <w:rFonts w:ascii="宋体" w:hAnsi="宋体" w:cs="宋体"/>
          <w:color w:val="000000"/>
          <w:sz w:val="24"/>
          <w:szCs w:val="24"/>
        </w:rPr>
        <w:t>2006</w:t>
      </w:r>
      <w:r w:rsidRPr="0024420A">
        <w:rPr>
          <w:rFonts w:ascii="宋体" w:hAnsi="宋体" w:cs="宋体" w:hint="eastAsia"/>
          <w:color w:val="000000"/>
          <w:sz w:val="24"/>
          <w:szCs w:val="24"/>
        </w:rPr>
        <w:t>〕</w:t>
      </w:r>
      <w:r w:rsidRPr="0024420A">
        <w:rPr>
          <w:rFonts w:ascii="宋体" w:hAnsi="宋体" w:cs="宋体"/>
          <w:color w:val="000000"/>
          <w:sz w:val="24"/>
          <w:szCs w:val="24"/>
        </w:rPr>
        <w:t>104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印花税纳税申报表</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116" type="#_x0000_t67" style="position:absolute;left:0;text-align:left;margin-left:333.1pt;margin-top:66.75pt;width:7.7pt;height:23.25pt;z-index:99;mso-position-horizontal-relative:text;mso-position-vertical-relative:text">
            <v:textbox style="layout-flow:vertical-ideographic"/>
          </v:shape>
        </w:pict>
      </w:r>
      <w:r w:rsidR="00CE0A60">
        <w:rPr>
          <w:noProof/>
        </w:rPr>
        <w:pict>
          <v:rect id="_x0000_s1117" style="position:absolute;left:0;text-align:left;margin-left:309.75pt;margin-top:90pt;width:60.8pt;height:37.5pt;z-index:98;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118" style="position:absolute;left:0;text-align:left;margin-left:218.25pt;margin-top:90pt;width:63.75pt;height:37.5pt;z-index:97;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119" type="#_x0000_t67" style="position:absolute;left:0;text-align:left;margin-left:246.55pt;margin-top:66.75pt;width:7.7pt;height:23.25pt;z-index:96;mso-position-horizontal-relative:text;mso-position-vertical-relative:text">
            <v:textbox style="layout-flow:vertical-ideographic"/>
          </v:shape>
        </w:pict>
      </w:r>
      <w:r w:rsidR="00CE0A60">
        <w:rPr>
          <w:noProof/>
        </w:rPr>
        <w:pict>
          <v:rect id="_x0000_s1120" style="position:absolute;left:0;text-align:left;margin-left:309.75pt;margin-top:27pt;width:60.8pt;height:39.75pt;z-index:95;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121" type="#_x0000_t13" style="position:absolute;left:0;text-align:left;margin-left:282pt;margin-top:43.5pt;width:27.75pt;height:7.15pt;z-index:94;mso-position-horizontal-relative:text;mso-position-vertical-relative:text"/>
        </w:pict>
      </w:r>
      <w:r w:rsidR="00CE0A60">
        <w:rPr>
          <w:noProof/>
        </w:rPr>
        <w:pict>
          <v:rect id="_x0000_s1122" style="position:absolute;left:0;text-align:left;margin-left:218.25pt;margin-top:27pt;width:63.75pt;height:39.75pt;z-index:93;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123" type="#_x0000_t13" style="position:absolute;left:0;text-align:left;margin-left:185.25pt;margin-top:43.5pt;width:30pt;height:7.15pt;z-index:92;mso-position-horizontal-relative:text;mso-position-vertical-relative:text"/>
        </w:pict>
      </w:r>
      <w:r w:rsidR="00CE0A60">
        <w:rPr>
          <w:noProof/>
        </w:rPr>
        <w:pict>
          <v:rect id="_x0000_s1124" style="position:absolute;left:0;text-align:left;margin-left:106.5pt;margin-top:27pt;width:78pt;height:39.75pt;z-index:91;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125" type="#_x0000_t13" style="position:absolute;left:0;text-align:left;margin-left:81pt;margin-top:43.5pt;width:25.5pt;height:7.15pt;z-index:90;mso-position-horizontal-relative:text;mso-position-vertical-relative:text"/>
        </w:pict>
      </w:r>
      <w:r w:rsidR="00CE0A60">
        <w:rPr>
          <w:noProof/>
        </w:rPr>
        <w:pict>
          <v:rect id="_x0000_s1126" style="position:absolute;left:0;text-align:left;margin-left:.75pt;margin-top:23.25pt;width:78.75pt;height:43.5pt;z-index:89;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color w:val="000000"/>
          <w:sz w:val="24"/>
          <w:szCs w:val="24"/>
        </w:rPr>
      </w:pPr>
    </w:p>
    <w:p w:rsidR="00955A63" w:rsidRPr="0024420A" w:rsidRDefault="00955A63">
      <w:pPr>
        <w:snapToGrid w:val="0"/>
        <w:spacing w:line="360" w:lineRule="auto"/>
        <w:rPr>
          <w:rFonts w:ascii="宋体" w:cs="Times New Roman"/>
          <w:color w:val="000000"/>
          <w:sz w:val="24"/>
          <w:szCs w:val="24"/>
        </w:rPr>
      </w:pP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kern w:val="0"/>
          <w:sz w:val="24"/>
          <w:szCs w:val="24"/>
        </w:rPr>
        <w:t>0319-</w:t>
      </w:r>
      <w:r w:rsidR="00EE0D19">
        <w:rPr>
          <w:rFonts w:ascii="宋体" w:hAnsi="宋体" w:cs="宋体" w:hint="eastAsia"/>
          <w:color w:val="000000"/>
          <w:kern w:val="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37"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lastRenderedPageBreak/>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EE0D19" w:rsidRPr="0024420A" w:rsidRDefault="00EE0D19" w:rsidP="00EE0D19">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Pr>
          <w:rFonts w:ascii="宋体" w:hAnsi="宋体" w:cs="宋体" w:hint="eastAsia"/>
          <w:color w:val="000000"/>
          <w:sz w:val="24"/>
          <w:szCs w:val="24"/>
        </w:rPr>
        <w:t>8579961</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EE0D19" w:rsidRPr="0024420A" w:rsidRDefault="00EE0D19" w:rsidP="00EE0D19">
      <w:pPr>
        <w:adjustRightInd w:val="0"/>
        <w:snapToGrid w:val="0"/>
        <w:spacing w:line="360" w:lineRule="auto"/>
        <w:ind w:firstLineChars="200" w:firstLine="480"/>
        <w:rPr>
          <w:rFonts w:ascii="宋体" w:cs="Times New Roman"/>
          <w:color w:val="000000"/>
          <w:sz w:val="44"/>
          <w:szCs w:val="4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ascii="宋体" w:eastAsia="宋体" w:hAnsi="宋体" w:cs="Times New Roman"/>
          <w:color w:val="000000"/>
          <w:sz w:val="24"/>
          <w:szCs w:val="24"/>
        </w:rPr>
        <w:br w:type="page"/>
      </w:r>
      <w:bookmarkStart w:id="33" w:name="_Toc8414"/>
      <w:bookmarkStart w:id="34" w:name="_Toc484078524"/>
      <w:r w:rsidRPr="0024420A">
        <w:rPr>
          <w:rFonts w:ascii="楷体_GB2312" w:eastAsia="楷体_GB2312" w:cs="楷体_GB2312"/>
          <w:color w:val="000000"/>
        </w:rPr>
        <w:lastRenderedPageBreak/>
        <w:t>10.</w:t>
      </w:r>
      <w:r w:rsidRPr="0024420A">
        <w:rPr>
          <w:rFonts w:ascii="楷体_GB2312" w:eastAsia="楷体_GB2312" w:cs="楷体_GB2312" w:hint="eastAsia"/>
          <w:color w:val="000000"/>
        </w:rPr>
        <w:t>城市维护建设税征收</w:t>
      </w:r>
      <w:bookmarkEnd w:id="33"/>
      <w:bookmarkEnd w:id="34"/>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城市维护建设税征收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《中华人民共和国税收征收管理法》《中华人民共和国城市维护建设税暂行条例》《河北省城市维护建设税实施细则》</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（一）被撤销金融机构财产用来清偿债务免征城市维护建设税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政策依据：《财政部国家税务总局关于被撤销金融机构有关税收政策问题的通知》（财税〔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141</w:t>
      </w:r>
      <w:r w:rsidRPr="0024420A">
        <w:rPr>
          <w:rFonts w:ascii="宋体" w:hAnsi="宋体" w:cs="宋体" w:hint="eastAsia"/>
          <w:color w:val="000000"/>
          <w:sz w:val="24"/>
          <w:szCs w:val="24"/>
        </w:rPr>
        <w:t>号）第二条第（四）款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（二）促进就业企业限额减免城市维护建设税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1.</w:t>
      </w:r>
      <w:r w:rsidRPr="0024420A">
        <w:rPr>
          <w:rFonts w:ascii="宋体" w:hAnsi="宋体" w:cs="宋体" w:hint="eastAsia"/>
          <w:color w:val="000000"/>
          <w:sz w:val="24"/>
          <w:szCs w:val="24"/>
        </w:rPr>
        <w:t>《财政部国家税务总局民政部关于调整完善扶持自主就业退役士兵创业就业有关税收政策的通知》财税〔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2.</w:t>
      </w:r>
      <w:r w:rsidRPr="0024420A">
        <w:rPr>
          <w:rFonts w:ascii="宋体" w:hAnsi="宋体" w:cs="宋体" w:hint="eastAsia"/>
          <w:color w:val="000000"/>
          <w:sz w:val="24"/>
          <w:szCs w:val="24"/>
        </w:rPr>
        <w:t>《财政部国家税务总局人力资源社会保障部关于继续实施支持和促进重点群体创业就业有关税收政策的通知》（财税〔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39</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3.</w:t>
      </w:r>
      <w:r w:rsidRPr="0024420A">
        <w:rPr>
          <w:rFonts w:ascii="宋体" w:hAnsi="宋体" w:cs="宋体" w:hint="eastAsia"/>
          <w:color w:val="000000"/>
          <w:sz w:val="24"/>
          <w:szCs w:val="24"/>
        </w:rPr>
        <w:t>《国家税务总局财政部人力资源社会保障部教育部民政部关于支持和促进重点群体创业就业有关税收政策具体实施问题的公告》（国家税务总局公告〔</w:t>
      </w:r>
      <w:r w:rsidRPr="0024420A">
        <w:rPr>
          <w:rFonts w:ascii="宋体" w:hAnsi="宋体" w:cs="宋体"/>
          <w:color w:val="000000"/>
          <w:sz w:val="24"/>
          <w:szCs w:val="24"/>
        </w:rPr>
        <w:t>2014</w:t>
      </w:r>
      <w:r w:rsidRPr="0024420A">
        <w:rPr>
          <w:rFonts w:ascii="宋体" w:hAnsi="宋体" w:cs="宋体" w:hint="eastAsia"/>
          <w:color w:val="000000"/>
          <w:sz w:val="24"/>
          <w:szCs w:val="24"/>
        </w:rPr>
        <w:t>〕第</w:t>
      </w:r>
      <w:r w:rsidRPr="0024420A">
        <w:rPr>
          <w:rFonts w:ascii="宋体" w:hAnsi="宋体" w:cs="宋体"/>
          <w:color w:val="000000"/>
          <w:sz w:val="24"/>
          <w:szCs w:val="24"/>
        </w:rPr>
        <w:t>34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4.</w:t>
      </w:r>
      <w:r w:rsidRPr="0024420A">
        <w:rPr>
          <w:rFonts w:ascii="宋体" w:hAnsi="宋体" w:cs="宋体" w:hint="eastAsia"/>
          <w:color w:val="000000"/>
          <w:sz w:val="24"/>
          <w:szCs w:val="24"/>
        </w:rPr>
        <w:t>《财政部税务总局人力资源社会保障部教育部关于支持和促进重点群体创业就业税收政策有关问题的补充通知》（财税〔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5.</w:t>
      </w:r>
      <w:r w:rsidRPr="0024420A">
        <w:rPr>
          <w:rFonts w:ascii="宋体" w:hAnsi="宋体" w:cs="宋体" w:hint="eastAsia"/>
          <w:color w:val="000000"/>
          <w:sz w:val="24"/>
          <w:szCs w:val="24"/>
        </w:rPr>
        <w:t>《财政部国家税务总局关于将铁路运输和邮政业纳入营业税改征增值税试点的</w:t>
      </w:r>
      <w:r w:rsidRPr="0024420A">
        <w:rPr>
          <w:rFonts w:ascii="宋体" w:hAnsi="宋体" w:cs="宋体" w:hint="eastAsia"/>
          <w:color w:val="000000"/>
          <w:sz w:val="24"/>
          <w:szCs w:val="24"/>
        </w:rPr>
        <w:lastRenderedPageBreak/>
        <w:t>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106</w:t>
      </w:r>
      <w:r w:rsidRPr="0024420A">
        <w:rPr>
          <w:rFonts w:ascii="宋体" w:hAnsi="宋体" w:cs="宋体" w:hint="eastAsia"/>
          <w:color w:val="000000"/>
          <w:sz w:val="24"/>
          <w:szCs w:val="24"/>
        </w:rPr>
        <w:t>号《附件</w:t>
      </w:r>
      <w:r w:rsidRPr="0024420A">
        <w:rPr>
          <w:rFonts w:ascii="宋体" w:hAnsi="宋体" w:cs="宋体"/>
          <w:color w:val="000000"/>
          <w:sz w:val="24"/>
          <w:szCs w:val="24"/>
        </w:rPr>
        <w:t>3.</w:t>
      </w:r>
      <w:r w:rsidRPr="0024420A">
        <w:rPr>
          <w:rFonts w:ascii="宋体" w:hAnsi="宋体" w:cs="宋体" w:hint="eastAsia"/>
          <w:color w:val="000000"/>
          <w:sz w:val="24"/>
          <w:szCs w:val="24"/>
        </w:rPr>
        <w:t>营业税改征增值税试点过渡政策的规定》第一条第（十三）项第</w:t>
      </w:r>
      <w:r w:rsidRPr="0024420A">
        <w:rPr>
          <w:rFonts w:ascii="宋体" w:hAnsi="宋体" w:cs="宋体"/>
          <w:color w:val="000000"/>
          <w:sz w:val="24"/>
          <w:szCs w:val="24"/>
        </w:rPr>
        <w:t>2</w:t>
      </w:r>
      <w:r w:rsidRPr="0024420A">
        <w:rPr>
          <w:rFonts w:ascii="宋体" w:hAnsi="宋体" w:cs="宋体" w:hint="eastAsia"/>
          <w:color w:val="000000"/>
          <w:sz w:val="24"/>
          <w:szCs w:val="24"/>
        </w:rPr>
        <w:t>目</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6.</w:t>
      </w:r>
      <w:r w:rsidRPr="0024420A">
        <w:rPr>
          <w:rFonts w:ascii="宋体" w:hAnsi="宋体" w:cs="宋体" w:hint="eastAsia"/>
          <w:color w:val="000000"/>
          <w:sz w:val="24"/>
          <w:szCs w:val="24"/>
        </w:rPr>
        <w:t>《财政部国家税务总局关于将铁路运输和邮政业纳入营业税改征增值税试点的通知》财税〔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106</w:t>
      </w:r>
      <w:r w:rsidRPr="0024420A">
        <w:rPr>
          <w:rFonts w:ascii="宋体" w:hAnsi="宋体" w:cs="宋体" w:hint="eastAsia"/>
          <w:color w:val="000000"/>
          <w:sz w:val="24"/>
          <w:szCs w:val="24"/>
        </w:rPr>
        <w:t>号《附件</w:t>
      </w:r>
      <w:r w:rsidRPr="0024420A">
        <w:rPr>
          <w:rFonts w:ascii="宋体" w:hAnsi="宋体" w:cs="宋体"/>
          <w:color w:val="000000"/>
          <w:sz w:val="24"/>
          <w:szCs w:val="24"/>
        </w:rPr>
        <w:t>3.</w:t>
      </w:r>
      <w:r w:rsidRPr="0024420A">
        <w:rPr>
          <w:rFonts w:ascii="宋体" w:hAnsi="宋体" w:cs="宋体" w:hint="eastAsia"/>
          <w:color w:val="000000"/>
          <w:sz w:val="24"/>
          <w:szCs w:val="24"/>
        </w:rPr>
        <w:t>营业税改征增值税试点过渡政策的规定》第一条第（十三）项第</w:t>
      </w:r>
      <w:r w:rsidRPr="0024420A">
        <w:rPr>
          <w:rFonts w:ascii="宋体" w:hAnsi="宋体" w:cs="宋体"/>
          <w:color w:val="000000"/>
          <w:sz w:val="24"/>
          <w:szCs w:val="24"/>
        </w:rPr>
        <w:t>1</w:t>
      </w:r>
      <w:r w:rsidRPr="0024420A">
        <w:rPr>
          <w:rFonts w:ascii="宋体" w:hAnsi="宋体" w:cs="宋体" w:hint="eastAsia"/>
          <w:color w:val="000000"/>
          <w:sz w:val="24"/>
          <w:szCs w:val="24"/>
        </w:rPr>
        <w:t>目</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color w:val="000000"/>
          <w:sz w:val="24"/>
          <w:szCs w:val="24"/>
        </w:rPr>
        <w:t>(</w:t>
      </w:r>
      <w:r w:rsidRPr="0024420A">
        <w:rPr>
          <w:rFonts w:ascii="楷体" w:eastAsia="楷体" w:hAnsi="楷体" w:cs="楷体" w:hint="eastAsia"/>
          <w:color w:val="000000"/>
          <w:sz w:val="24"/>
          <w:szCs w:val="24"/>
        </w:rPr>
        <w:t>三</w:t>
      </w:r>
      <w:r w:rsidRPr="0024420A">
        <w:rPr>
          <w:rFonts w:ascii="楷体" w:eastAsia="楷体" w:hAnsi="楷体" w:cs="楷体"/>
          <w:color w:val="000000"/>
          <w:sz w:val="24"/>
          <w:szCs w:val="24"/>
        </w:rPr>
        <w:t xml:space="preserve">) </w:t>
      </w:r>
      <w:r w:rsidRPr="0024420A">
        <w:rPr>
          <w:rFonts w:ascii="楷体" w:eastAsia="楷体" w:hAnsi="楷体" w:cs="楷体" w:hint="eastAsia"/>
          <w:color w:val="000000"/>
          <w:sz w:val="24"/>
          <w:szCs w:val="24"/>
        </w:rPr>
        <w:t>单位和个体经营者将货物捐赠给受灾地区的免征城建税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《财政部国家税务总局关于将铁路运输和邮政业纳入营业税改征增值税试点的通知》财税〔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106</w:t>
      </w:r>
      <w:r w:rsidRPr="0024420A">
        <w:rPr>
          <w:rFonts w:ascii="宋体" w:hAnsi="宋体" w:cs="宋体" w:hint="eastAsia"/>
          <w:color w:val="000000"/>
          <w:sz w:val="24"/>
          <w:szCs w:val="24"/>
        </w:rPr>
        <w:t>号《附件</w:t>
      </w:r>
      <w:r w:rsidRPr="0024420A">
        <w:rPr>
          <w:rFonts w:ascii="宋体" w:hAnsi="宋体" w:cs="宋体"/>
          <w:color w:val="000000"/>
          <w:sz w:val="24"/>
          <w:szCs w:val="24"/>
        </w:rPr>
        <w:t>3.</w:t>
      </w:r>
      <w:r w:rsidRPr="0024420A">
        <w:rPr>
          <w:rFonts w:ascii="宋体" w:hAnsi="宋体" w:cs="宋体" w:hint="eastAsia"/>
          <w:color w:val="000000"/>
          <w:sz w:val="24"/>
          <w:szCs w:val="24"/>
        </w:rPr>
        <w:t>营业税改征增值税试点过渡政策的规定》第一条第（十三）项第</w:t>
      </w:r>
      <w:r w:rsidRPr="0024420A">
        <w:rPr>
          <w:rFonts w:ascii="宋体" w:hAnsi="宋体" w:cs="宋体"/>
          <w:color w:val="000000"/>
          <w:sz w:val="24"/>
          <w:szCs w:val="24"/>
        </w:rPr>
        <w:t>2</w:t>
      </w:r>
      <w:r w:rsidRPr="0024420A">
        <w:rPr>
          <w:rFonts w:ascii="宋体" w:hAnsi="宋体" w:cs="宋体" w:hint="eastAsia"/>
          <w:color w:val="000000"/>
          <w:sz w:val="24"/>
          <w:szCs w:val="24"/>
        </w:rPr>
        <w:t>目</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《财政部海关总署国家税务总局关于支持鲁甸地震灾后恢复重建有关税收政策问题的通知》（财税〔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27</w:t>
      </w:r>
      <w:r w:rsidRPr="0024420A">
        <w:rPr>
          <w:rFonts w:ascii="宋体" w:hAnsi="宋体" w:cs="宋体" w:hint="eastAsia"/>
          <w:color w:val="000000"/>
          <w:sz w:val="24"/>
          <w:szCs w:val="24"/>
        </w:rPr>
        <w:t>号）第四条第一款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（四）对国家石油储备基地第一期项目建设过程中涉及的城建税，予以免征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政策依据：《财政部国家税务总局关于国家石油储备基地建设有关税收政策的通知》财税〔</w:t>
      </w:r>
      <w:r w:rsidRPr="0024420A">
        <w:rPr>
          <w:rFonts w:ascii="宋体" w:hAnsi="宋体" w:cs="宋体"/>
          <w:color w:val="000000"/>
          <w:sz w:val="24"/>
          <w:szCs w:val="24"/>
        </w:rPr>
        <w:t>2005</w:t>
      </w:r>
      <w:r w:rsidRPr="0024420A">
        <w:rPr>
          <w:rFonts w:ascii="宋体" w:hAnsi="宋体" w:cs="宋体" w:hint="eastAsia"/>
          <w:color w:val="000000"/>
          <w:sz w:val="24"/>
          <w:szCs w:val="24"/>
        </w:rPr>
        <w:t>〕</w:t>
      </w:r>
      <w:r w:rsidRPr="0024420A">
        <w:rPr>
          <w:rFonts w:ascii="宋体" w:hAnsi="宋体" w:cs="宋体"/>
          <w:color w:val="000000"/>
          <w:sz w:val="24"/>
          <w:szCs w:val="24"/>
        </w:rPr>
        <w:t>23</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（五）扶持就业人员从事个体经营限额减免城市维护建设税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《财政部国家税务总局民政部关于调整完善扶持自主就业退役士兵创业就业有关税收政策的通知》财税〔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《财政部国家税务总局人力资源社会保障部关于继续实施支持和促进重点群体创业就业有关税收政策的通知》（财税〔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39</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《国家税务总局财政部人力资源社会保障部教育部民政部关于支持和促进重点群体创业就业有关税收政策具体实施问题的公告》（国家税务总局公告〔</w:t>
      </w:r>
      <w:r w:rsidRPr="0024420A">
        <w:rPr>
          <w:rFonts w:ascii="宋体" w:hAnsi="宋体" w:cs="宋体"/>
          <w:color w:val="000000"/>
          <w:sz w:val="24"/>
          <w:szCs w:val="24"/>
        </w:rPr>
        <w:t>2014</w:t>
      </w:r>
      <w:r w:rsidRPr="0024420A">
        <w:rPr>
          <w:rFonts w:ascii="宋体" w:hAnsi="宋体" w:cs="宋体" w:hint="eastAsia"/>
          <w:color w:val="000000"/>
          <w:sz w:val="24"/>
          <w:szCs w:val="24"/>
        </w:rPr>
        <w:t>〕第</w:t>
      </w:r>
      <w:r w:rsidRPr="0024420A">
        <w:rPr>
          <w:rFonts w:ascii="宋体" w:hAnsi="宋体" w:cs="宋体"/>
          <w:color w:val="000000"/>
          <w:sz w:val="24"/>
          <w:szCs w:val="24"/>
        </w:rPr>
        <w:t>34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4. </w:t>
      </w:r>
      <w:r w:rsidRPr="0024420A">
        <w:rPr>
          <w:rFonts w:ascii="宋体" w:hAnsi="宋体" w:cs="宋体" w:hint="eastAsia"/>
          <w:color w:val="000000"/>
          <w:sz w:val="24"/>
          <w:szCs w:val="24"/>
        </w:rPr>
        <w:t>《财政部税务总局人力资源社会保障部教育部关于支持和促进重点群体创业就业税收政策有关问题的补充通知》（财税〔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（六）国家重大水利工程建设基金免征城市维护建设税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政策依据：《财政部国家税务总局关于免征国家重大水利工程建设基金的城市维护建设税和教育费附加的通知》（财税〔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44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（七）黄金交易所会员单位免征城市维护建设税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政策依据：《财政部国家税务总局关于黄金税收政策问题的通知》（财税〔</w:t>
      </w:r>
      <w:r w:rsidRPr="0024420A">
        <w:rPr>
          <w:rFonts w:ascii="宋体" w:hAnsi="宋体" w:cs="宋体"/>
          <w:color w:val="000000"/>
          <w:sz w:val="24"/>
          <w:szCs w:val="24"/>
        </w:rPr>
        <w:t>2002</w:t>
      </w:r>
      <w:r w:rsidRPr="0024420A">
        <w:rPr>
          <w:rFonts w:ascii="宋体" w:hAnsi="宋体" w:cs="宋体" w:hint="eastAsia"/>
          <w:color w:val="000000"/>
          <w:sz w:val="24"/>
          <w:szCs w:val="24"/>
        </w:rPr>
        <w:t>〕</w:t>
      </w:r>
      <w:r w:rsidRPr="0024420A">
        <w:rPr>
          <w:rFonts w:ascii="宋体" w:hAnsi="宋体" w:cs="宋体"/>
          <w:color w:val="000000"/>
          <w:sz w:val="24"/>
          <w:szCs w:val="24"/>
        </w:rPr>
        <w:t>142</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（八）金融资产管理公司收购、承接、处置不良资产免征城市维护建设税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政策依据：《财政部国家税务总局关于中国东方资产管理公司处置港澳国际（集团）有限公司有关资产税收政策问题的通知》（财税〔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212</w:t>
      </w:r>
      <w:r w:rsidRPr="0024420A">
        <w:rPr>
          <w:rFonts w:ascii="宋体" w:hAnsi="宋体" w:cs="宋体" w:hint="eastAsia"/>
          <w:color w:val="000000"/>
          <w:sz w:val="24"/>
          <w:szCs w:val="24"/>
        </w:rPr>
        <w:t>号）第二条第四款、第五款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（九）经营性文化事业单位转制为企业免征城市维护建设税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政策依据：《财政部国家税务总局关于文化体制改革中经营性文化事业单位转制为企业的若干税收优惠政策的通知》财税〔</w:t>
      </w:r>
      <w:r w:rsidRPr="0024420A">
        <w:rPr>
          <w:rFonts w:ascii="宋体" w:hAnsi="宋体" w:cs="宋体"/>
          <w:color w:val="000000"/>
          <w:sz w:val="24"/>
          <w:szCs w:val="24"/>
        </w:rPr>
        <w:t>2009</w:t>
      </w:r>
      <w:r w:rsidRPr="0024420A">
        <w:rPr>
          <w:rFonts w:ascii="宋体" w:hAnsi="宋体" w:cs="宋体" w:hint="eastAsia"/>
          <w:color w:val="000000"/>
          <w:sz w:val="24"/>
          <w:szCs w:val="24"/>
        </w:rPr>
        <w:t>〕</w:t>
      </w:r>
      <w:r w:rsidRPr="0024420A">
        <w:rPr>
          <w:rFonts w:ascii="宋体" w:hAnsi="宋体" w:cs="宋体"/>
          <w:color w:val="000000"/>
          <w:sz w:val="24"/>
          <w:szCs w:val="24"/>
        </w:rPr>
        <w:t>34</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楷体" w:eastAsia="楷体" w:hAnsi="楷体" w:cs="楷体" w:hint="eastAsia"/>
          <w:color w:val="000000"/>
          <w:sz w:val="24"/>
          <w:szCs w:val="24"/>
        </w:rPr>
        <w:t>（十）上海期货交易所会员和客户通过上海期货交易所销售标准黄金</w:t>
      </w:r>
      <w:r w:rsidRPr="0024420A">
        <w:rPr>
          <w:rFonts w:ascii="楷体" w:eastAsia="楷体" w:hAnsi="楷体" w:cs="楷体"/>
          <w:color w:val="000000"/>
          <w:sz w:val="24"/>
          <w:szCs w:val="24"/>
        </w:rPr>
        <w:t>,</w:t>
      </w:r>
      <w:r w:rsidRPr="0024420A">
        <w:rPr>
          <w:rFonts w:ascii="楷体" w:eastAsia="楷体" w:hAnsi="楷体" w:cs="楷体" w:hint="eastAsia"/>
          <w:color w:val="000000"/>
          <w:sz w:val="24"/>
          <w:szCs w:val="24"/>
        </w:rPr>
        <w:t>发生</w:t>
      </w:r>
      <w:r w:rsidRPr="0024420A">
        <w:rPr>
          <w:rFonts w:ascii="宋体" w:hAnsi="宋体" w:cs="宋体" w:hint="eastAsia"/>
          <w:color w:val="000000"/>
          <w:sz w:val="24"/>
          <w:szCs w:val="24"/>
        </w:rPr>
        <w:t>实物交割并已出库的，免征城市维护建设税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政策依据：《财政部国家税务总局关于黄金期货交易有关税收政策的通知》财税〔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5</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（十一）受灾地区促进就业企业限额减免城建税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《财政部海关总署国家税务总局关于支持芦山地震灾后恢复重建有关税收政策问题的通知》（财税〔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58</w:t>
      </w:r>
      <w:r w:rsidRPr="0024420A">
        <w:rPr>
          <w:rFonts w:ascii="宋体" w:hAnsi="宋体" w:cs="宋体" w:hint="eastAsia"/>
          <w:color w:val="000000"/>
          <w:sz w:val="24"/>
          <w:szCs w:val="24"/>
        </w:rPr>
        <w:t>号）第五条第一款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《财政部海关总署国家税务总局关于支持鲁甸地震灾后恢复重建有关税收政策问题的通知》（财税〔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27</w:t>
      </w:r>
      <w:r w:rsidRPr="0024420A">
        <w:rPr>
          <w:rFonts w:ascii="宋体" w:hAnsi="宋体" w:cs="宋体" w:hint="eastAsia"/>
          <w:color w:val="000000"/>
          <w:sz w:val="24"/>
          <w:szCs w:val="24"/>
        </w:rPr>
        <w:t>号）第五条第一款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（十二）受灾地区个体经营限额减免城建税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《财政部海关总署国家税务总局关于支持芦山地震灾后恢复重建有关税收政策问题的通知》（财税〔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58</w:t>
      </w:r>
      <w:r w:rsidRPr="0024420A">
        <w:rPr>
          <w:rFonts w:ascii="宋体" w:hAnsi="宋体" w:cs="宋体" w:hint="eastAsia"/>
          <w:color w:val="000000"/>
          <w:sz w:val="24"/>
          <w:szCs w:val="24"/>
        </w:rPr>
        <w:t>号）第五条第二款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《财政部海关总署国家税务总局关于支持鲁甸地震灾后恢复重建有关税收政策问题的通知》（财税〔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27</w:t>
      </w:r>
      <w:r w:rsidRPr="0024420A">
        <w:rPr>
          <w:rFonts w:ascii="宋体" w:hAnsi="宋体" w:cs="宋体" w:hint="eastAsia"/>
          <w:color w:val="000000"/>
          <w:sz w:val="24"/>
          <w:szCs w:val="24"/>
        </w:rPr>
        <w:t>号）第五条第二款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（十三）文化单位转制为企业时的城建税优惠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政策依据：《财政部国家税务总局中宣部关于继续实施文化体制改革中经营性文化事业单位转制为企业若干税收政策的通知》财税〔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84</w:t>
      </w:r>
      <w:r w:rsidRPr="0024420A">
        <w:rPr>
          <w:rFonts w:ascii="宋体" w:hAnsi="宋体" w:cs="宋体" w:hint="eastAsia"/>
          <w:color w:val="000000"/>
          <w:sz w:val="24"/>
          <w:szCs w:val="24"/>
        </w:rPr>
        <w:t>号第一条第（四）项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（十四）增值税一般纳税人的家禽加工企业和冷藏冷冻企业加工销售禽肉产品免征城市维护建设税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政策依据：《财政部国家税务总局关于延长家禽行业有关税收优惠政策的通知》财税〔</w:t>
      </w:r>
      <w:r w:rsidRPr="0024420A">
        <w:rPr>
          <w:rFonts w:ascii="宋体" w:hAnsi="宋体" w:cs="宋体"/>
          <w:color w:val="000000"/>
          <w:sz w:val="24"/>
          <w:szCs w:val="24"/>
        </w:rPr>
        <w:t>2006</w:t>
      </w:r>
      <w:r w:rsidRPr="0024420A">
        <w:rPr>
          <w:rFonts w:ascii="宋体" w:hAnsi="宋体" w:cs="宋体" w:hint="eastAsia"/>
          <w:color w:val="000000"/>
          <w:sz w:val="24"/>
          <w:szCs w:val="24"/>
        </w:rPr>
        <w:t>〕</w:t>
      </w:r>
      <w:r w:rsidRPr="0024420A">
        <w:rPr>
          <w:rFonts w:ascii="宋体" w:hAnsi="宋体" w:cs="宋体"/>
          <w:color w:val="000000"/>
          <w:sz w:val="24"/>
          <w:szCs w:val="24"/>
        </w:rPr>
        <w:t>113</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（十五）中央所属的转制文化企业，享受税收优惠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《财政部国家税务总局中宣部关于下发红旗出版社有限责任公司等中央所属转制文化企业名单的通知》财税〔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3</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《财政部国家税务总局中宣部关于下发人民网股份有限公司等</w:t>
      </w:r>
      <w:r w:rsidRPr="0024420A">
        <w:rPr>
          <w:rFonts w:ascii="宋体" w:hAnsi="宋体" w:cs="宋体"/>
          <w:color w:val="000000"/>
          <w:sz w:val="24"/>
          <w:szCs w:val="24"/>
        </w:rPr>
        <w:t>81</w:t>
      </w:r>
      <w:r w:rsidRPr="0024420A">
        <w:rPr>
          <w:rFonts w:ascii="宋体" w:hAnsi="宋体" w:cs="宋体" w:hint="eastAsia"/>
          <w:color w:val="000000"/>
          <w:sz w:val="24"/>
          <w:szCs w:val="24"/>
        </w:rPr>
        <w:t>家中央所属转制文化企业名单的通知》财税〔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27</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《财政部国家税务总局中宣部关于下发世界知识出版社等</w:t>
      </w:r>
      <w:r w:rsidRPr="0024420A">
        <w:rPr>
          <w:rFonts w:ascii="宋体" w:hAnsi="宋体" w:cs="宋体"/>
          <w:color w:val="000000"/>
          <w:sz w:val="24"/>
          <w:szCs w:val="24"/>
        </w:rPr>
        <w:t>35</w:t>
      </w:r>
      <w:r w:rsidRPr="0024420A">
        <w:rPr>
          <w:rFonts w:ascii="宋体" w:hAnsi="宋体" w:cs="宋体" w:hint="eastAsia"/>
          <w:color w:val="000000"/>
          <w:sz w:val="24"/>
          <w:szCs w:val="24"/>
        </w:rPr>
        <w:t>家中央所属转制文化企业名单的通知》财税〔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120</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（十六）转制文化企业免征城市维护建设税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政策依据：《财政部国家税务总局中宣部关于转制文化企业名单及认定问题的通知》财税〔</w:t>
      </w:r>
      <w:r w:rsidRPr="0024420A">
        <w:rPr>
          <w:rFonts w:ascii="宋体" w:hAnsi="宋体" w:cs="宋体"/>
          <w:color w:val="000000"/>
          <w:sz w:val="24"/>
          <w:szCs w:val="24"/>
        </w:rPr>
        <w:t>2009</w:t>
      </w:r>
      <w:r w:rsidRPr="0024420A">
        <w:rPr>
          <w:rFonts w:ascii="宋体" w:hAnsi="宋体" w:cs="宋体" w:hint="eastAsia"/>
          <w:color w:val="000000"/>
          <w:sz w:val="24"/>
          <w:szCs w:val="24"/>
        </w:rPr>
        <w:t>〕</w:t>
      </w:r>
      <w:r w:rsidRPr="0024420A">
        <w:rPr>
          <w:rFonts w:ascii="宋体" w:hAnsi="宋体" w:cs="宋体"/>
          <w:color w:val="000000"/>
          <w:sz w:val="24"/>
          <w:szCs w:val="24"/>
        </w:rPr>
        <w:t>105</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纳税申报表</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127" type="#_x0000_t67" style="position:absolute;left:0;text-align:left;margin-left:333.1pt;margin-top:66.75pt;width:7.7pt;height:23.25pt;z-index:110;mso-position-horizontal-relative:text;mso-position-vertical-relative:text">
            <v:textbox style="layout-flow:vertical-ideographic"/>
          </v:shape>
        </w:pict>
      </w:r>
      <w:r w:rsidR="00CE0A60">
        <w:rPr>
          <w:noProof/>
        </w:rPr>
        <w:pict>
          <v:rect id="_x0000_s1128" style="position:absolute;left:0;text-align:left;margin-left:309.75pt;margin-top:90pt;width:60.8pt;height:37.5pt;z-index:109;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129" style="position:absolute;left:0;text-align:left;margin-left:218.25pt;margin-top:90pt;width:63.75pt;height:37.5pt;z-index:108;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130" type="#_x0000_t67" style="position:absolute;left:0;text-align:left;margin-left:246.55pt;margin-top:66.75pt;width:7.7pt;height:23.25pt;z-index:107;mso-position-horizontal-relative:text;mso-position-vertical-relative:text">
            <v:textbox style="layout-flow:vertical-ideographic"/>
          </v:shape>
        </w:pict>
      </w:r>
      <w:r w:rsidR="00CE0A60">
        <w:rPr>
          <w:noProof/>
        </w:rPr>
        <w:pict>
          <v:rect id="_x0000_s1131" style="position:absolute;left:0;text-align:left;margin-left:309.75pt;margin-top:27pt;width:60.8pt;height:39.75pt;z-index:106;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132" type="#_x0000_t13" style="position:absolute;left:0;text-align:left;margin-left:282pt;margin-top:43.5pt;width:27.75pt;height:7.15pt;z-index:105;mso-position-horizontal-relative:text;mso-position-vertical-relative:text"/>
        </w:pict>
      </w:r>
      <w:r w:rsidR="00CE0A60">
        <w:rPr>
          <w:noProof/>
        </w:rPr>
        <w:pict>
          <v:rect id="_x0000_s1133" style="position:absolute;left:0;text-align:left;margin-left:218.25pt;margin-top:27pt;width:63.75pt;height:39.75pt;z-index:104;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134" type="#_x0000_t13" style="position:absolute;left:0;text-align:left;margin-left:185.25pt;margin-top:43.5pt;width:30pt;height:7.15pt;z-index:103;mso-position-horizontal-relative:text;mso-position-vertical-relative:text"/>
        </w:pict>
      </w:r>
      <w:r w:rsidR="00CE0A60">
        <w:rPr>
          <w:noProof/>
        </w:rPr>
        <w:pict>
          <v:rect id="_x0000_s1135" style="position:absolute;left:0;text-align:left;margin-left:106.5pt;margin-top:27pt;width:78pt;height:39.75pt;z-index:102;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136" type="#_x0000_t13" style="position:absolute;left:0;text-align:left;margin-left:81pt;margin-top:43.5pt;width:25.5pt;height:7.15pt;z-index:101;mso-position-horizontal-relative:text;mso-position-vertical-relative:text"/>
        </w:pict>
      </w:r>
      <w:r w:rsidR="00CE0A60">
        <w:rPr>
          <w:noProof/>
        </w:rPr>
        <w:pict>
          <v:rect id="_x0000_s1137" style="position:absolute;left:0;text-align:left;margin-left:.75pt;margin-top:23.25pt;width:78.75pt;height:43.5pt;z-index:100;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lastRenderedPageBreak/>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sz w:val="24"/>
          <w:szCs w:val="24"/>
        </w:rPr>
        <w:t>0319-</w:t>
      </w:r>
      <w:r w:rsidR="00EE0D19">
        <w:rPr>
          <w:rFonts w:ascii="宋体" w:hAnsi="宋体" w:cs="宋体"/>
          <w:color w:val="00000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38"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955A63" w:rsidRPr="0024420A" w:rsidRDefault="00D729AF" w:rsidP="009348A7">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县地方税务局办税服务厅办公地址：</w:t>
      </w:r>
      <w:r>
        <w:rPr>
          <w:rFonts w:ascii="宋体" w:hAnsi="宋体" w:cs="宋体" w:hint="eastAsia"/>
          <w:color w:val="000000"/>
          <w:sz w:val="24"/>
          <w:szCs w:val="24"/>
        </w:rPr>
        <w:t>临西</w:t>
      </w:r>
      <w:r w:rsidR="00955A63" w:rsidRPr="0024420A">
        <w:rPr>
          <w:rFonts w:ascii="宋体" w:hAnsi="宋体" w:cs="宋体" w:hint="eastAsia"/>
          <w:color w:val="000000"/>
          <w:sz w:val="24"/>
          <w:szCs w:val="24"/>
        </w:rPr>
        <w:t>县</w:t>
      </w:r>
      <w:r w:rsidR="00EE0D19">
        <w:rPr>
          <w:rFonts w:ascii="宋体" w:hAnsi="宋体" w:cs="宋体" w:hint="eastAsia"/>
          <w:color w:val="000000"/>
          <w:sz w:val="24"/>
          <w:szCs w:val="24"/>
        </w:rPr>
        <w:t>临西会堂东侧国地税联合办税大厅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EE0D19">
        <w:rPr>
          <w:rFonts w:ascii="宋体" w:hAnsi="宋体" w:cs="宋体"/>
          <w:color w:val="00000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2"/>
        <w:tabs>
          <w:tab w:val="left" w:pos="2864"/>
        </w:tabs>
        <w:spacing w:before="340" w:after="330" w:line="360" w:lineRule="auto"/>
        <w:jc w:val="center"/>
        <w:rPr>
          <w:rFonts w:ascii="楷体_GB2312" w:eastAsia="楷体_GB2312" w:cs="Times New Roman"/>
          <w:color w:val="000000"/>
        </w:rPr>
      </w:pPr>
      <w:r w:rsidRPr="0024420A">
        <w:rPr>
          <w:rFonts w:ascii="仿宋_GB2312" w:eastAsia="仿宋_GB2312" w:cs="Times New Roman"/>
          <w:color w:val="000000"/>
        </w:rPr>
        <w:br w:type="page"/>
      </w:r>
      <w:bookmarkStart w:id="35" w:name="_Toc4068"/>
      <w:bookmarkStart w:id="36" w:name="_Toc484078525"/>
      <w:r w:rsidRPr="0024420A">
        <w:rPr>
          <w:rFonts w:ascii="楷体_GB2312" w:eastAsia="楷体_GB2312" w:cs="楷体_GB2312"/>
          <w:color w:val="000000"/>
        </w:rPr>
        <w:lastRenderedPageBreak/>
        <w:t>11.</w:t>
      </w:r>
      <w:r w:rsidRPr="0024420A">
        <w:rPr>
          <w:rFonts w:ascii="楷体_GB2312" w:eastAsia="楷体_GB2312" w:cs="楷体_GB2312" w:hint="eastAsia"/>
          <w:color w:val="000000"/>
        </w:rPr>
        <w:t>车船税征收</w:t>
      </w:r>
      <w:bookmarkEnd w:id="35"/>
      <w:bookmarkEnd w:id="36"/>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车船税征收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《中华人民共和国税收征收管理法》《中华人民共和国车船税法》《河北省车船税实施办法》</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（一）按照有关规定已经缴纳船舶吨税的船舶免征车船税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《中华人民共和国车船税法实施条例》（中华人民共和国国务院令〔</w:t>
      </w:r>
      <w:r w:rsidRPr="0024420A">
        <w:rPr>
          <w:rFonts w:ascii="宋体" w:hAnsi="宋体" w:cs="宋体"/>
          <w:color w:val="000000"/>
          <w:sz w:val="24"/>
          <w:szCs w:val="24"/>
        </w:rPr>
        <w:t>2011</w:t>
      </w:r>
      <w:r w:rsidRPr="0024420A">
        <w:rPr>
          <w:rFonts w:ascii="宋体" w:hAnsi="宋体" w:cs="宋体" w:hint="eastAsia"/>
          <w:color w:val="000000"/>
          <w:sz w:val="24"/>
          <w:szCs w:val="24"/>
        </w:rPr>
        <w:t>〕第</w:t>
      </w:r>
      <w:r w:rsidRPr="0024420A">
        <w:rPr>
          <w:rFonts w:ascii="宋体" w:hAnsi="宋体" w:cs="宋体"/>
          <w:color w:val="000000"/>
          <w:sz w:val="24"/>
          <w:szCs w:val="24"/>
        </w:rPr>
        <w:t>611</w:t>
      </w:r>
      <w:r w:rsidRPr="0024420A">
        <w:rPr>
          <w:rFonts w:ascii="宋体" w:hAnsi="宋体" w:cs="宋体" w:hint="eastAsia"/>
          <w:color w:val="000000"/>
          <w:sz w:val="24"/>
          <w:szCs w:val="24"/>
        </w:rPr>
        <w:t>号）第二十五条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《国家税务总局关于加强〈车船税减免税证明〉管理有关工作的通知》（国税发〔</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130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（二）捕捞、养殖渔船免征车船税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《中华人民共和国车船税法》（中华人民共和国主席令〔</w:t>
      </w:r>
      <w:r w:rsidRPr="0024420A">
        <w:rPr>
          <w:rFonts w:ascii="宋体" w:hAnsi="宋体" w:cs="宋体"/>
          <w:color w:val="000000"/>
          <w:sz w:val="24"/>
          <w:szCs w:val="24"/>
        </w:rPr>
        <w:t>2011</w:t>
      </w:r>
      <w:r w:rsidRPr="0024420A">
        <w:rPr>
          <w:rFonts w:ascii="宋体" w:hAnsi="宋体" w:cs="宋体" w:hint="eastAsia"/>
          <w:color w:val="000000"/>
          <w:sz w:val="24"/>
          <w:szCs w:val="24"/>
        </w:rPr>
        <w:t>〕第</w:t>
      </w:r>
      <w:r w:rsidRPr="0024420A">
        <w:rPr>
          <w:rFonts w:ascii="宋体" w:hAnsi="宋体" w:cs="宋体"/>
          <w:color w:val="000000"/>
          <w:sz w:val="24"/>
          <w:szCs w:val="24"/>
        </w:rPr>
        <w:t>43</w:t>
      </w:r>
      <w:r w:rsidRPr="0024420A">
        <w:rPr>
          <w:rFonts w:ascii="宋体" w:hAnsi="宋体" w:cs="宋体" w:hint="eastAsia"/>
          <w:color w:val="000000"/>
          <w:sz w:val="24"/>
          <w:szCs w:val="24"/>
        </w:rPr>
        <w:t>号）第三条第（一）款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《中华人民共和国车船税法实施条例》（中华人民共和国国务院令〔</w:t>
      </w:r>
      <w:r w:rsidRPr="0024420A">
        <w:rPr>
          <w:rFonts w:ascii="宋体" w:hAnsi="宋体" w:cs="宋体"/>
          <w:color w:val="000000"/>
          <w:sz w:val="24"/>
          <w:szCs w:val="24"/>
        </w:rPr>
        <w:t>2011</w:t>
      </w:r>
      <w:r w:rsidRPr="0024420A">
        <w:rPr>
          <w:rFonts w:ascii="宋体" w:hAnsi="宋体" w:cs="宋体" w:hint="eastAsia"/>
          <w:color w:val="000000"/>
          <w:sz w:val="24"/>
          <w:szCs w:val="24"/>
        </w:rPr>
        <w:t>〕第</w:t>
      </w:r>
      <w:r w:rsidRPr="0024420A">
        <w:rPr>
          <w:rFonts w:ascii="宋体" w:hAnsi="宋体" w:cs="宋体"/>
          <w:color w:val="000000"/>
          <w:sz w:val="24"/>
          <w:szCs w:val="24"/>
        </w:rPr>
        <w:t>611</w:t>
      </w:r>
      <w:r w:rsidRPr="0024420A">
        <w:rPr>
          <w:rFonts w:ascii="宋体" w:hAnsi="宋体" w:cs="宋体" w:hint="eastAsia"/>
          <w:color w:val="000000"/>
          <w:sz w:val="24"/>
          <w:szCs w:val="24"/>
        </w:rPr>
        <w:t>号）第七条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《国家税务总局关于加强〈车船税减免税证明〉管理有关工作的通知》（国税发〔</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130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color w:val="000000"/>
          <w:sz w:val="24"/>
          <w:szCs w:val="24"/>
        </w:rPr>
        <w:t>(</w:t>
      </w:r>
      <w:r w:rsidRPr="0024420A">
        <w:rPr>
          <w:rFonts w:ascii="楷体" w:eastAsia="楷体" w:hAnsi="楷体" w:cs="楷体" w:hint="eastAsia"/>
          <w:color w:val="000000"/>
          <w:sz w:val="24"/>
          <w:szCs w:val="24"/>
        </w:rPr>
        <w:t>三</w:t>
      </w:r>
      <w:r w:rsidRPr="0024420A">
        <w:rPr>
          <w:rFonts w:ascii="楷体" w:eastAsia="楷体" w:hAnsi="楷体" w:cs="楷体"/>
          <w:color w:val="000000"/>
          <w:sz w:val="24"/>
          <w:szCs w:val="24"/>
        </w:rPr>
        <w:t xml:space="preserve">) </w:t>
      </w:r>
      <w:r w:rsidRPr="0024420A">
        <w:rPr>
          <w:rFonts w:ascii="楷体" w:eastAsia="楷体" w:hAnsi="楷体" w:cs="楷体" w:hint="eastAsia"/>
          <w:color w:val="000000"/>
          <w:sz w:val="24"/>
          <w:szCs w:val="24"/>
        </w:rPr>
        <w:t>对公共交通车船，农村居民拥有并主要在农村地区使用的摩托车、三轮汽车和低速载货汽车定期减征或者免征车船税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《中华人民共和国车船税法》（中华人民共和国主席令〔</w:t>
      </w:r>
      <w:r w:rsidRPr="0024420A">
        <w:rPr>
          <w:rFonts w:ascii="宋体" w:hAnsi="宋体" w:cs="宋体"/>
          <w:color w:val="000000"/>
          <w:sz w:val="24"/>
          <w:szCs w:val="24"/>
        </w:rPr>
        <w:t>2011</w:t>
      </w:r>
      <w:r w:rsidRPr="0024420A">
        <w:rPr>
          <w:rFonts w:ascii="宋体" w:hAnsi="宋体" w:cs="宋体" w:hint="eastAsia"/>
          <w:color w:val="000000"/>
          <w:sz w:val="24"/>
          <w:szCs w:val="24"/>
        </w:rPr>
        <w:t>〕第</w:t>
      </w:r>
      <w:r w:rsidRPr="0024420A">
        <w:rPr>
          <w:rFonts w:ascii="宋体" w:hAnsi="宋体" w:cs="宋体"/>
          <w:color w:val="000000"/>
          <w:sz w:val="24"/>
          <w:szCs w:val="24"/>
        </w:rPr>
        <w:t>43</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《国家税务总局关于加强〈车船税减免税证明〉管理有关工作的通知》（国税发〔</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130</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（四）对受严重自然灾害影响纳税困难的，减免车船税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《中华人民共和国车船税法》中华人民共和国主席令第</w:t>
      </w:r>
      <w:r w:rsidRPr="0024420A">
        <w:rPr>
          <w:rFonts w:ascii="宋体" w:hAnsi="宋体" w:cs="宋体"/>
          <w:color w:val="000000"/>
          <w:sz w:val="24"/>
          <w:szCs w:val="24"/>
        </w:rPr>
        <w:t>43</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《财政部国家税务总局关于认真落实抗震救灾及灾后重建税收政策问题的通知》财税〔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62</w:t>
      </w:r>
      <w:r w:rsidRPr="0024420A">
        <w:rPr>
          <w:rFonts w:ascii="宋体" w:hAnsi="宋体" w:cs="宋体" w:hint="eastAsia"/>
          <w:color w:val="000000"/>
          <w:sz w:val="24"/>
          <w:szCs w:val="24"/>
        </w:rPr>
        <w:t>号第七条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（五）机场、港口、铁路站场内部行驶或者作业的车船免征车船税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《中华人民共和国车船税法实施条例》（中华人民共和国国务院令〔</w:t>
      </w:r>
      <w:r w:rsidRPr="0024420A">
        <w:rPr>
          <w:rFonts w:ascii="宋体" w:hAnsi="宋体" w:cs="宋体"/>
          <w:color w:val="000000"/>
          <w:sz w:val="24"/>
          <w:szCs w:val="24"/>
        </w:rPr>
        <w:t>2011</w:t>
      </w:r>
      <w:r w:rsidRPr="0024420A">
        <w:rPr>
          <w:rFonts w:ascii="宋体" w:hAnsi="宋体" w:cs="宋体" w:hint="eastAsia"/>
          <w:color w:val="000000"/>
          <w:sz w:val="24"/>
          <w:szCs w:val="24"/>
        </w:rPr>
        <w:t>〕第</w:t>
      </w:r>
      <w:r w:rsidRPr="0024420A">
        <w:rPr>
          <w:rFonts w:ascii="宋体" w:hAnsi="宋体" w:cs="宋体"/>
          <w:color w:val="000000"/>
          <w:sz w:val="24"/>
          <w:szCs w:val="24"/>
        </w:rPr>
        <w:t>611</w:t>
      </w:r>
      <w:r w:rsidRPr="0024420A">
        <w:rPr>
          <w:rFonts w:ascii="宋体" w:hAnsi="宋体" w:cs="宋体" w:hint="eastAsia"/>
          <w:color w:val="000000"/>
          <w:sz w:val="24"/>
          <w:szCs w:val="24"/>
        </w:rPr>
        <w:t>号）第二十五条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《国家税务总局关于加强〈车船税减免税证明〉管理有关工作的通知》（国税发〔</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130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（六）节约能源、使用新能源的车船减免车船税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《中华人民共和国车船税法》中华人民共和国主席令第</w:t>
      </w:r>
      <w:r w:rsidRPr="0024420A">
        <w:rPr>
          <w:rFonts w:ascii="宋体" w:hAnsi="宋体" w:cs="宋体"/>
          <w:color w:val="000000"/>
          <w:sz w:val="24"/>
          <w:szCs w:val="24"/>
        </w:rPr>
        <w:t>43</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《中华人民共和国车船税法实施条例》（中华人民共和国国务院令〔</w:t>
      </w:r>
      <w:r w:rsidRPr="0024420A">
        <w:rPr>
          <w:rFonts w:ascii="宋体" w:hAnsi="宋体" w:cs="宋体"/>
          <w:color w:val="000000"/>
          <w:sz w:val="24"/>
          <w:szCs w:val="24"/>
        </w:rPr>
        <w:t>2011</w:t>
      </w:r>
      <w:r w:rsidRPr="0024420A">
        <w:rPr>
          <w:rFonts w:ascii="宋体" w:hAnsi="宋体" w:cs="宋体" w:hint="eastAsia"/>
          <w:color w:val="000000"/>
          <w:sz w:val="24"/>
          <w:szCs w:val="24"/>
        </w:rPr>
        <w:t>〕第</w:t>
      </w:r>
      <w:r w:rsidRPr="0024420A">
        <w:rPr>
          <w:rFonts w:ascii="宋体" w:hAnsi="宋体" w:cs="宋体"/>
          <w:color w:val="000000"/>
          <w:sz w:val="24"/>
          <w:szCs w:val="24"/>
        </w:rPr>
        <w:t>611</w:t>
      </w:r>
      <w:r w:rsidRPr="0024420A">
        <w:rPr>
          <w:rFonts w:ascii="宋体" w:hAnsi="宋体" w:cs="宋体" w:hint="eastAsia"/>
          <w:color w:val="000000"/>
          <w:sz w:val="24"/>
          <w:szCs w:val="24"/>
        </w:rPr>
        <w:t>号）第十条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《财政部国家税务总局工业和信息化部关于节约能源使用新能源车辆减免车船税的车型目录（第二批）的公告》（财政部国家税务总局工业和信息化部公告</w:t>
      </w:r>
      <w:r w:rsidRPr="0024420A">
        <w:rPr>
          <w:rFonts w:ascii="宋体" w:hAnsi="宋体" w:cs="宋体"/>
          <w:color w:val="000000"/>
          <w:sz w:val="24"/>
          <w:szCs w:val="24"/>
        </w:rPr>
        <w:t>2012</w:t>
      </w:r>
      <w:r w:rsidRPr="0024420A">
        <w:rPr>
          <w:rFonts w:ascii="宋体" w:hAnsi="宋体" w:cs="宋体" w:hint="eastAsia"/>
          <w:color w:val="000000"/>
          <w:sz w:val="24"/>
          <w:szCs w:val="24"/>
        </w:rPr>
        <w:t>年第</w:t>
      </w:r>
      <w:r w:rsidRPr="0024420A">
        <w:rPr>
          <w:rFonts w:ascii="宋体" w:hAnsi="宋体" w:cs="宋体"/>
          <w:color w:val="000000"/>
          <w:sz w:val="24"/>
          <w:szCs w:val="24"/>
        </w:rPr>
        <w:t>25</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4. </w:t>
      </w:r>
      <w:r w:rsidRPr="0024420A">
        <w:rPr>
          <w:rFonts w:ascii="宋体" w:hAnsi="宋体" w:cs="宋体" w:hint="eastAsia"/>
          <w:color w:val="000000"/>
          <w:sz w:val="24"/>
          <w:szCs w:val="24"/>
        </w:rPr>
        <w:t>《财政部国家税务总局工业和信息化部关于节约能源使用新能源车船车船税政策的通知》财税〔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19</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5. </w:t>
      </w:r>
      <w:r w:rsidRPr="0024420A">
        <w:rPr>
          <w:rFonts w:ascii="宋体" w:hAnsi="宋体" w:cs="宋体" w:hint="eastAsia"/>
          <w:color w:val="000000"/>
          <w:sz w:val="24"/>
          <w:szCs w:val="24"/>
        </w:rPr>
        <w:t>《财政部国家税务总局工业和信息化部关于节约能源使用新能源车辆减免车船税的车型目录（第一批）的公告》（财政部国家税务总局工业和信息化部〔</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7</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6. </w:t>
      </w:r>
      <w:r w:rsidRPr="0024420A">
        <w:rPr>
          <w:rFonts w:ascii="宋体" w:hAnsi="宋体" w:cs="宋体" w:hint="eastAsia"/>
          <w:color w:val="000000"/>
          <w:sz w:val="24"/>
          <w:szCs w:val="24"/>
        </w:rPr>
        <w:t>《国家税务总局关于加强〈车船税减免税证明〉管理有关工作的通知》（国税</w:t>
      </w:r>
      <w:r w:rsidRPr="0024420A">
        <w:rPr>
          <w:rFonts w:ascii="宋体" w:hAnsi="宋体" w:cs="宋体" w:hint="eastAsia"/>
          <w:color w:val="000000"/>
          <w:sz w:val="24"/>
          <w:szCs w:val="24"/>
        </w:rPr>
        <w:lastRenderedPageBreak/>
        <w:t>发〔</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130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7. </w:t>
      </w:r>
      <w:r w:rsidRPr="0024420A">
        <w:rPr>
          <w:rFonts w:ascii="宋体" w:hAnsi="宋体" w:cs="宋体" w:hint="eastAsia"/>
          <w:color w:val="000000"/>
          <w:sz w:val="24"/>
          <w:szCs w:val="24"/>
        </w:rPr>
        <w:t>《财政部国家税务总局工业和信息化部关于节约能源使用新能源车船车船税优惠政策的通知》（财税〔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51</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8. </w:t>
      </w:r>
      <w:r w:rsidRPr="0024420A">
        <w:rPr>
          <w:rFonts w:ascii="宋体" w:hAnsi="宋体" w:cs="宋体" w:hint="eastAsia"/>
          <w:color w:val="000000"/>
          <w:sz w:val="24"/>
          <w:szCs w:val="24"/>
        </w:rPr>
        <w:t>《财政部国家税务总局工业和信息化部关于享受车船税减免优惠的节约能源使用新能源汽车车型目录（第三批）的公告》财政部国家税务总局工业和信息化部公告</w:t>
      </w:r>
      <w:r w:rsidRPr="0024420A">
        <w:rPr>
          <w:rFonts w:ascii="宋体" w:hAnsi="宋体" w:cs="宋体"/>
          <w:color w:val="000000"/>
          <w:sz w:val="24"/>
          <w:szCs w:val="24"/>
        </w:rPr>
        <w:t>2015</w:t>
      </w:r>
      <w:r w:rsidRPr="0024420A">
        <w:rPr>
          <w:rFonts w:ascii="宋体" w:hAnsi="宋体" w:cs="宋体" w:hint="eastAsia"/>
          <w:color w:val="000000"/>
          <w:sz w:val="24"/>
          <w:szCs w:val="24"/>
        </w:rPr>
        <w:t>年第</w:t>
      </w:r>
      <w:r w:rsidRPr="0024420A">
        <w:rPr>
          <w:rFonts w:ascii="宋体" w:hAnsi="宋体" w:cs="宋体"/>
          <w:color w:val="000000"/>
          <w:sz w:val="24"/>
          <w:szCs w:val="24"/>
        </w:rPr>
        <w:t>66</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（七）警用车船免征车船税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《中华人民共和国车船税法》（中华人民共和国主席令〔</w:t>
      </w:r>
      <w:r w:rsidRPr="0024420A">
        <w:rPr>
          <w:rFonts w:ascii="宋体" w:hAnsi="宋体" w:cs="宋体"/>
          <w:color w:val="000000"/>
          <w:sz w:val="24"/>
          <w:szCs w:val="24"/>
        </w:rPr>
        <w:t>2011</w:t>
      </w:r>
      <w:r w:rsidRPr="0024420A">
        <w:rPr>
          <w:rFonts w:ascii="宋体" w:hAnsi="宋体" w:cs="宋体" w:hint="eastAsia"/>
          <w:color w:val="000000"/>
          <w:sz w:val="24"/>
          <w:szCs w:val="24"/>
        </w:rPr>
        <w:t>〕第</w:t>
      </w:r>
      <w:r w:rsidRPr="0024420A">
        <w:rPr>
          <w:rFonts w:ascii="宋体" w:hAnsi="宋体" w:cs="宋体"/>
          <w:color w:val="000000"/>
          <w:sz w:val="24"/>
          <w:szCs w:val="24"/>
        </w:rPr>
        <w:t>43</w:t>
      </w:r>
      <w:r w:rsidRPr="0024420A">
        <w:rPr>
          <w:rFonts w:ascii="宋体" w:hAnsi="宋体" w:cs="宋体" w:hint="eastAsia"/>
          <w:color w:val="000000"/>
          <w:sz w:val="24"/>
          <w:szCs w:val="24"/>
        </w:rPr>
        <w:t>号）第三条第（三）款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《中华人民共和国车船税法实施条例》（中华人民共和国国务院令〔</w:t>
      </w:r>
      <w:r w:rsidRPr="0024420A">
        <w:rPr>
          <w:rFonts w:ascii="宋体" w:hAnsi="宋体" w:cs="宋体"/>
          <w:color w:val="000000"/>
          <w:sz w:val="24"/>
          <w:szCs w:val="24"/>
        </w:rPr>
        <w:t>2011</w:t>
      </w:r>
      <w:r w:rsidRPr="0024420A">
        <w:rPr>
          <w:rFonts w:ascii="宋体" w:hAnsi="宋体" w:cs="宋体" w:hint="eastAsia"/>
          <w:color w:val="000000"/>
          <w:sz w:val="24"/>
          <w:szCs w:val="24"/>
        </w:rPr>
        <w:t>〕第</w:t>
      </w:r>
      <w:r w:rsidRPr="0024420A">
        <w:rPr>
          <w:rFonts w:ascii="宋体" w:hAnsi="宋体" w:cs="宋体"/>
          <w:color w:val="000000"/>
          <w:sz w:val="24"/>
          <w:szCs w:val="24"/>
        </w:rPr>
        <w:t>611</w:t>
      </w:r>
      <w:r w:rsidRPr="0024420A">
        <w:rPr>
          <w:rFonts w:ascii="宋体" w:hAnsi="宋体" w:cs="宋体" w:hint="eastAsia"/>
          <w:color w:val="000000"/>
          <w:sz w:val="24"/>
          <w:szCs w:val="24"/>
        </w:rPr>
        <w:t>号）第九条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《国家税务总局关于加强〈车船税减免税证明〉管理有关工作的通知》（国税发〔</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130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（八）军队、武警专用车船免征车船税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《中华人民共和国车船税法》（中华人民共和国主席令〔</w:t>
      </w:r>
      <w:r w:rsidRPr="0024420A">
        <w:rPr>
          <w:rFonts w:ascii="宋体" w:hAnsi="宋体" w:cs="宋体"/>
          <w:color w:val="000000"/>
          <w:sz w:val="24"/>
          <w:szCs w:val="24"/>
        </w:rPr>
        <w:t>2011</w:t>
      </w:r>
      <w:r w:rsidRPr="0024420A">
        <w:rPr>
          <w:rFonts w:ascii="宋体" w:hAnsi="宋体" w:cs="宋体" w:hint="eastAsia"/>
          <w:color w:val="000000"/>
          <w:sz w:val="24"/>
          <w:szCs w:val="24"/>
        </w:rPr>
        <w:t>〕第</w:t>
      </w:r>
      <w:r w:rsidRPr="0024420A">
        <w:rPr>
          <w:rFonts w:ascii="宋体" w:hAnsi="宋体" w:cs="宋体"/>
          <w:color w:val="000000"/>
          <w:sz w:val="24"/>
          <w:szCs w:val="24"/>
        </w:rPr>
        <w:t>43</w:t>
      </w:r>
      <w:r w:rsidRPr="0024420A">
        <w:rPr>
          <w:rFonts w:ascii="宋体" w:hAnsi="宋体" w:cs="宋体" w:hint="eastAsia"/>
          <w:color w:val="000000"/>
          <w:sz w:val="24"/>
          <w:szCs w:val="24"/>
        </w:rPr>
        <w:t>号）第三条第（二）款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《中华人民共和国车船税法实施条例》（中华人民共和国国务院令〔</w:t>
      </w:r>
      <w:r w:rsidRPr="0024420A">
        <w:rPr>
          <w:rFonts w:ascii="宋体" w:hAnsi="宋体" w:cs="宋体"/>
          <w:color w:val="000000"/>
          <w:sz w:val="24"/>
          <w:szCs w:val="24"/>
        </w:rPr>
        <w:t>2011</w:t>
      </w:r>
      <w:r w:rsidRPr="0024420A">
        <w:rPr>
          <w:rFonts w:ascii="宋体" w:hAnsi="宋体" w:cs="宋体" w:hint="eastAsia"/>
          <w:color w:val="000000"/>
          <w:sz w:val="24"/>
          <w:szCs w:val="24"/>
        </w:rPr>
        <w:t>〕第</w:t>
      </w:r>
      <w:r w:rsidRPr="0024420A">
        <w:rPr>
          <w:rFonts w:ascii="宋体" w:hAnsi="宋体" w:cs="宋体"/>
          <w:color w:val="000000"/>
          <w:sz w:val="24"/>
          <w:szCs w:val="24"/>
        </w:rPr>
        <w:t>611</w:t>
      </w:r>
      <w:r w:rsidRPr="0024420A">
        <w:rPr>
          <w:rFonts w:ascii="宋体" w:hAnsi="宋体" w:cs="宋体" w:hint="eastAsia"/>
          <w:color w:val="000000"/>
          <w:sz w:val="24"/>
          <w:szCs w:val="24"/>
        </w:rPr>
        <w:t>号）第八条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《国家税务总局关于加强〈车船税减免税证明〉管理有关工作的通知》（国税发〔</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130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（九）外国驻华使馆、领事馆和国际组织驻华机构及其有关人员的车船免征车船税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1. </w:t>
      </w:r>
      <w:r w:rsidRPr="0024420A">
        <w:rPr>
          <w:rFonts w:ascii="宋体" w:hAnsi="宋体" w:cs="宋体" w:hint="eastAsia"/>
          <w:color w:val="000000"/>
          <w:sz w:val="24"/>
          <w:szCs w:val="24"/>
        </w:rPr>
        <w:t>《中华人民共和国车船税法》（中华人民共和国主席令〔</w:t>
      </w:r>
      <w:r w:rsidRPr="0024420A">
        <w:rPr>
          <w:rFonts w:ascii="宋体" w:hAnsi="宋体" w:cs="宋体"/>
          <w:color w:val="000000"/>
          <w:sz w:val="24"/>
          <w:szCs w:val="24"/>
        </w:rPr>
        <w:t>2011</w:t>
      </w:r>
      <w:r w:rsidRPr="0024420A">
        <w:rPr>
          <w:rFonts w:ascii="宋体" w:hAnsi="宋体" w:cs="宋体" w:hint="eastAsia"/>
          <w:color w:val="000000"/>
          <w:sz w:val="24"/>
          <w:szCs w:val="24"/>
        </w:rPr>
        <w:t>〕第</w:t>
      </w:r>
      <w:r w:rsidRPr="0024420A">
        <w:rPr>
          <w:rFonts w:ascii="宋体" w:hAnsi="宋体" w:cs="宋体"/>
          <w:color w:val="000000"/>
          <w:sz w:val="24"/>
          <w:szCs w:val="24"/>
        </w:rPr>
        <w:t>43</w:t>
      </w:r>
      <w:r w:rsidRPr="0024420A">
        <w:rPr>
          <w:rFonts w:ascii="宋体" w:hAnsi="宋体" w:cs="宋体" w:hint="eastAsia"/>
          <w:color w:val="000000"/>
          <w:sz w:val="24"/>
          <w:szCs w:val="24"/>
        </w:rPr>
        <w:t>号）第三条第（四）款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《国家税务总局关于加强〈车船税减免税证明〉管理有关工作的通知》（国税发〔</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130</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车船纳税申报表</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138" type="#_x0000_t67" style="position:absolute;left:0;text-align:left;margin-left:333.1pt;margin-top:66.75pt;width:7.7pt;height:23.25pt;z-index:121;mso-position-horizontal-relative:text;mso-position-vertical-relative:text">
            <v:textbox style="layout-flow:vertical-ideographic"/>
          </v:shape>
        </w:pict>
      </w:r>
      <w:r w:rsidR="00CE0A60">
        <w:rPr>
          <w:noProof/>
        </w:rPr>
        <w:pict>
          <v:rect id="_x0000_s1139" style="position:absolute;left:0;text-align:left;margin-left:309.75pt;margin-top:90pt;width:60.8pt;height:37.5pt;z-index:120;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140" style="position:absolute;left:0;text-align:left;margin-left:218.25pt;margin-top:90pt;width:63.75pt;height:37.5pt;z-index:119;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141" type="#_x0000_t67" style="position:absolute;left:0;text-align:left;margin-left:246.55pt;margin-top:66.75pt;width:7.7pt;height:23.25pt;z-index:118;mso-position-horizontal-relative:text;mso-position-vertical-relative:text">
            <v:textbox style="layout-flow:vertical-ideographic"/>
          </v:shape>
        </w:pict>
      </w:r>
      <w:r w:rsidR="00CE0A60">
        <w:rPr>
          <w:noProof/>
        </w:rPr>
        <w:pict>
          <v:rect id="_x0000_s1142" style="position:absolute;left:0;text-align:left;margin-left:309.75pt;margin-top:27pt;width:60.8pt;height:39.75pt;z-index:117;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143" type="#_x0000_t13" style="position:absolute;left:0;text-align:left;margin-left:282pt;margin-top:43.5pt;width:27.75pt;height:7.15pt;z-index:116;mso-position-horizontal-relative:text;mso-position-vertical-relative:text"/>
        </w:pict>
      </w:r>
      <w:r w:rsidR="00CE0A60">
        <w:rPr>
          <w:noProof/>
        </w:rPr>
        <w:pict>
          <v:rect id="_x0000_s1144" style="position:absolute;left:0;text-align:left;margin-left:218.25pt;margin-top:27pt;width:63.75pt;height:39.75pt;z-index:115;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145" type="#_x0000_t13" style="position:absolute;left:0;text-align:left;margin-left:185.25pt;margin-top:43.5pt;width:30pt;height:7.15pt;z-index:114;mso-position-horizontal-relative:text;mso-position-vertical-relative:text"/>
        </w:pict>
      </w:r>
      <w:r w:rsidR="00CE0A60">
        <w:rPr>
          <w:noProof/>
        </w:rPr>
        <w:pict>
          <v:rect id="_x0000_s1146" style="position:absolute;left:0;text-align:left;margin-left:106.5pt;margin-top:27pt;width:78pt;height:39.75pt;z-index:113;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147" type="#_x0000_t13" style="position:absolute;left:0;text-align:left;margin-left:81pt;margin-top:43.5pt;width:25.5pt;height:7.15pt;z-index:112;mso-position-horizontal-relative:text;mso-position-vertical-relative:text"/>
        </w:pict>
      </w:r>
      <w:r w:rsidR="00CE0A60">
        <w:rPr>
          <w:noProof/>
        </w:rPr>
        <w:pict>
          <v:rect id="_x0000_s1148" style="position:absolute;left:0;text-align:left;margin-left:.75pt;margin-top:23.25pt;width:78.75pt;height:43.5pt;z-index:111;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sz w:val="24"/>
          <w:szCs w:val="24"/>
        </w:rPr>
        <w:t>0319-</w:t>
      </w:r>
      <w:r w:rsidR="00EE0D19">
        <w:rPr>
          <w:rFonts w:ascii="宋体" w:hAnsi="宋体" w:cs="宋体"/>
          <w:color w:val="00000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39"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lastRenderedPageBreak/>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EE0D19">
        <w:rPr>
          <w:rFonts w:ascii="宋体" w:hAnsi="宋体" w:cs="宋体"/>
          <w:color w:val="00000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ascii="仿宋_GB2312" w:eastAsia="仿宋_GB2312" w:cs="Times New Roman"/>
          <w:color w:val="000000"/>
        </w:rPr>
        <w:br w:type="page"/>
      </w:r>
      <w:bookmarkStart w:id="37" w:name="_Toc5312"/>
      <w:bookmarkStart w:id="38" w:name="_Toc484078526"/>
      <w:r w:rsidRPr="0024420A">
        <w:rPr>
          <w:rFonts w:ascii="楷体_GB2312" w:eastAsia="楷体_GB2312" w:cs="楷体_GB2312"/>
          <w:color w:val="000000"/>
        </w:rPr>
        <w:lastRenderedPageBreak/>
        <w:t>12.</w:t>
      </w:r>
      <w:r w:rsidRPr="0024420A">
        <w:rPr>
          <w:rFonts w:ascii="楷体_GB2312" w:eastAsia="楷体_GB2312" w:cs="楷体_GB2312" w:hint="eastAsia"/>
          <w:color w:val="000000"/>
        </w:rPr>
        <w:t>资源税征收</w:t>
      </w:r>
      <w:bookmarkEnd w:id="37"/>
      <w:bookmarkEnd w:id="38"/>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资源税征收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《中华人民共和国税收征收管理法》《中华人民共和国资源税暂行条例》《河北省资源税征收管理办法》</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（一）充填开采煤炭减征资源税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《财政部国家税务总局关于实施煤炭资源税改革的通知》（财税〔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72</w:t>
      </w:r>
      <w:r w:rsidRPr="0024420A">
        <w:rPr>
          <w:rFonts w:ascii="宋体" w:hAnsi="宋体" w:cs="宋体" w:hint="eastAsia"/>
          <w:color w:val="000000"/>
          <w:sz w:val="24"/>
          <w:szCs w:val="24"/>
        </w:rPr>
        <w:t>号）第四条第（二）款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《国家税务总局国家能源局关于落实煤炭资源税优惠政策若干事项的公告》</w:t>
      </w:r>
      <w:r w:rsidRPr="0024420A">
        <w:rPr>
          <w:rFonts w:ascii="宋体" w:hAnsi="宋体" w:cs="宋体"/>
          <w:color w:val="000000"/>
          <w:sz w:val="24"/>
          <w:szCs w:val="24"/>
        </w:rPr>
        <w:t>(</w:t>
      </w:r>
      <w:r w:rsidRPr="0024420A">
        <w:rPr>
          <w:rFonts w:ascii="宋体" w:hAnsi="宋体" w:cs="宋体" w:hint="eastAsia"/>
          <w:color w:val="000000"/>
          <w:sz w:val="24"/>
          <w:szCs w:val="24"/>
        </w:rPr>
        <w:t>国家税务总局国家能源局公告</w:t>
      </w:r>
      <w:r w:rsidRPr="0024420A">
        <w:rPr>
          <w:rFonts w:ascii="宋体" w:hAnsi="宋体" w:cs="宋体"/>
          <w:color w:val="000000"/>
          <w:sz w:val="24"/>
          <w:szCs w:val="24"/>
        </w:rPr>
        <w:t>2015</w:t>
      </w:r>
      <w:r w:rsidRPr="0024420A">
        <w:rPr>
          <w:rFonts w:ascii="宋体" w:hAnsi="宋体" w:cs="宋体" w:hint="eastAsia"/>
          <w:color w:val="000000"/>
          <w:sz w:val="24"/>
          <w:szCs w:val="24"/>
        </w:rPr>
        <w:t>年第</w:t>
      </w:r>
      <w:r w:rsidRPr="0024420A">
        <w:rPr>
          <w:rFonts w:ascii="宋体" w:hAnsi="宋体" w:cs="宋体"/>
          <w:color w:val="000000"/>
          <w:sz w:val="24"/>
          <w:szCs w:val="24"/>
        </w:rPr>
        <w:t>21</w:t>
      </w:r>
      <w:r w:rsidRPr="0024420A">
        <w:rPr>
          <w:rFonts w:ascii="宋体" w:hAnsi="宋体" w:cs="宋体" w:hint="eastAsia"/>
          <w:color w:val="000000"/>
          <w:sz w:val="24"/>
          <w:szCs w:val="24"/>
        </w:rPr>
        <w:t>号</w:t>
      </w:r>
      <w:r w:rsidRPr="0024420A">
        <w:rPr>
          <w:rFonts w:ascii="宋体" w:hAnsi="宋体" w:cs="宋体"/>
          <w:color w:val="000000"/>
          <w:sz w:val="24"/>
          <w:szCs w:val="24"/>
        </w:rPr>
        <w:t>)</w:t>
      </w:r>
      <w:r w:rsidRPr="0024420A">
        <w:rPr>
          <w:rFonts w:ascii="宋体" w:hAnsi="宋体" w:cs="宋体" w:hint="eastAsia"/>
          <w:color w:val="000000"/>
          <w:sz w:val="24"/>
          <w:szCs w:val="24"/>
        </w:rPr>
        <w:t>第一条、第四条、第五条</w:t>
      </w:r>
      <w:r w:rsidRPr="0024420A">
        <w:rPr>
          <w:rFonts w:ascii="宋体" w:hAnsi="宋体" w:cs="宋体"/>
          <w:color w:val="000000"/>
          <w:sz w:val="24"/>
          <w:szCs w:val="24"/>
        </w:rPr>
        <w:t xml:space="preserve">   </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（二）加热修井用油免征资源税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《国务院关于修改</w:t>
      </w:r>
      <w:r w:rsidRPr="0024420A">
        <w:rPr>
          <w:rFonts w:ascii="宋体" w:hAnsi="宋体" w:cs="宋体"/>
          <w:color w:val="000000"/>
          <w:sz w:val="24"/>
          <w:szCs w:val="24"/>
        </w:rPr>
        <w:t>&lt;</w:t>
      </w:r>
      <w:r w:rsidRPr="0024420A">
        <w:rPr>
          <w:rFonts w:ascii="宋体" w:hAnsi="宋体" w:cs="宋体" w:hint="eastAsia"/>
          <w:color w:val="000000"/>
          <w:sz w:val="24"/>
          <w:szCs w:val="24"/>
        </w:rPr>
        <w:t>中华人民共和国资源税暂行条例</w:t>
      </w:r>
      <w:r w:rsidRPr="0024420A">
        <w:rPr>
          <w:rFonts w:ascii="宋体" w:hAnsi="宋体" w:cs="宋体"/>
          <w:color w:val="000000"/>
          <w:sz w:val="24"/>
          <w:szCs w:val="24"/>
        </w:rPr>
        <w:t>&gt;</w:t>
      </w:r>
      <w:r w:rsidRPr="0024420A">
        <w:rPr>
          <w:rFonts w:ascii="宋体" w:hAnsi="宋体" w:cs="宋体" w:hint="eastAsia"/>
          <w:color w:val="000000"/>
          <w:sz w:val="24"/>
          <w:szCs w:val="24"/>
        </w:rPr>
        <w:t>的决定》中华人民共和国国务院令第</w:t>
      </w:r>
      <w:r w:rsidRPr="0024420A">
        <w:rPr>
          <w:rFonts w:ascii="宋体" w:hAnsi="宋体" w:cs="宋体"/>
          <w:color w:val="000000"/>
          <w:sz w:val="24"/>
          <w:szCs w:val="24"/>
        </w:rPr>
        <w:t>605</w:t>
      </w:r>
      <w:r w:rsidRPr="0024420A">
        <w:rPr>
          <w:rFonts w:ascii="宋体" w:hAnsi="宋体" w:cs="宋体" w:hint="eastAsia"/>
          <w:color w:val="000000"/>
          <w:sz w:val="24"/>
          <w:szCs w:val="24"/>
        </w:rPr>
        <w:t>号第七条第（一）款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《中华人民共和国资源税暂行条例》（中华人民共和国国务院令〔</w:t>
      </w:r>
      <w:r w:rsidRPr="0024420A">
        <w:rPr>
          <w:rFonts w:ascii="宋体" w:hAnsi="宋体" w:cs="宋体"/>
          <w:color w:val="000000"/>
          <w:sz w:val="24"/>
          <w:szCs w:val="24"/>
        </w:rPr>
        <w:t>1993</w:t>
      </w:r>
      <w:r w:rsidRPr="0024420A">
        <w:rPr>
          <w:rFonts w:ascii="宋体" w:hAnsi="宋体" w:cs="宋体" w:hint="eastAsia"/>
          <w:color w:val="000000"/>
          <w:sz w:val="24"/>
          <w:szCs w:val="24"/>
        </w:rPr>
        <w:t>〕第</w:t>
      </w:r>
      <w:r w:rsidRPr="0024420A">
        <w:rPr>
          <w:rFonts w:ascii="宋体" w:hAnsi="宋体" w:cs="宋体"/>
          <w:color w:val="000000"/>
          <w:sz w:val="24"/>
          <w:szCs w:val="24"/>
        </w:rPr>
        <w:t>139</w:t>
      </w:r>
      <w:r w:rsidRPr="0024420A">
        <w:rPr>
          <w:rFonts w:ascii="宋体" w:hAnsi="宋体" w:cs="宋体" w:hint="eastAsia"/>
          <w:color w:val="000000"/>
          <w:sz w:val="24"/>
          <w:szCs w:val="24"/>
        </w:rPr>
        <w:t>号）第七条第（一）项</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（三）陆上油气田资源税综合性减征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政策依据：《财政部国家税务总局关于调整原油、天然气资源税有关政策的通知》财税〔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73</w:t>
      </w:r>
      <w:r w:rsidRPr="0024420A">
        <w:rPr>
          <w:rFonts w:ascii="宋体" w:hAnsi="宋体" w:cs="宋体" w:hint="eastAsia"/>
          <w:color w:val="000000"/>
          <w:sz w:val="24"/>
          <w:szCs w:val="24"/>
        </w:rPr>
        <w:t>号第二条第（二）、（三）、（四）款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（四）深水油气田资源税减征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政策依据：《财政部国家税务总局关于调整原油、天然气资源税有关政策的通知》财税〔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73</w:t>
      </w:r>
      <w:r w:rsidRPr="0024420A">
        <w:rPr>
          <w:rFonts w:ascii="宋体" w:hAnsi="宋体" w:cs="宋体" w:hint="eastAsia"/>
          <w:color w:val="000000"/>
          <w:sz w:val="24"/>
          <w:szCs w:val="24"/>
        </w:rPr>
        <w:t>号第二条第（五）款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（五）衰竭期煤矿减征资源税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《财政部国家税务总局关于实施煤炭资源税改革的通知》（财税〔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72</w:t>
      </w:r>
      <w:r w:rsidRPr="0024420A">
        <w:rPr>
          <w:rFonts w:ascii="宋体" w:hAnsi="宋体" w:cs="宋体" w:hint="eastAsia"/>
          <w:color w:val="000000"/>
          <w:sz w:val="24"/>
          <w:szCs w:val="24"/>
        </w:rPr>
        <w:t>号）第四条第（一）款</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《国家税务总局国家能源局关于落实煤炭资源税优惠政策若干事项的公告》</w:t>
      </w:r>
      <w:r w:rsidRPr="0024420A">
        <w:rPr>
          <w:rFonts w:ascii="宋体" w:hAnsi="宋体" w:cs="宋体"/>
          <w:color w:val="000000"/>
          <w:sz w:val="24"/>
          <w:szCs w:val="24"/>
        </w:rPr>
        <w:t>(</w:t>
      </w:r>
      <w:r w:rsidRPr="0024420A">
        <w:rPr>
          <w:rFonts w:ascii="宋体" w:hAnsi="宋体" w:cs="宋体" w:hint="eastAsia"/>
          <w:color w:val="000000"/>
          <w:sz w:val="24"/>
          <w:szCs w:val="24"/>
        </w:rPr>
        <w:t>国家税务总局国家能源局公告</w:t>
      </w:r>
      <w:r w:rsidRPr="0024420A">
        <w:rPr>
          <w:rFonts w:ascii="宋体" w:hAnsi="宋体" w:cs="宋体"/>
          <w:color w:val="000000"/>
          <w:sz w:val="24"/>
          <w:szCs w:val="24"/>
        </w:rPr>
        <w:t>2015</w:t>
      </w:r>
      <w:r w:rsidRPr="0024420A">
        <w:rPr>
          <w:rFonts w:ascii="宋体" w:hAnsi="宋体" w:cs="宋体" w:hint="eastAsia"/>
          <w:color w:val="000000"/>
          <w:sz w:val="24"/>
          <w:szCs w:val="24"/>
        </w:rPr>
        <w:t>年第</w:t>
      </w:r>
      <w:r w:rsidRPr="0024420A">
        <w:rPr>
          <w:rFonts w:ascii="宋体" w:hAnsi="宋体" w:cs="宋体"/>
          <w:color w:val="000000"/>
          <w:sz w:val="24"/>
          <w:szCs w:val="24"/>
        </w:rPr>
        <w:t>21</w:t>
      </w:r>
      <w:r w:rsidRPr="0024420A">
        <w:rPr>
          <w:rFonts w:ascii="宋体" w:hAnsi="宋体" w:cs="宋体" w:hint="eastAsia"/>
          <w:color w:val="000000"/>
          <w:sz w:val="24"/>
          <w:szCs w:val="24"/>
        </w:rPr>
        <w:t>号</w:t>
      </w:r>
      <w:r w:rsidRPr="0024420A">
        <w:rPr>
          <w:rFonts w:ascii="宋体" w:hAnsi="宋体" w:cs="宋体"/>
          <w:color w:val="000000"/>
          <w:sz w:val="24"/>
          <w:szCs w:val="24"/>
        </w:rPr>
        <w:t>)</w:t>
      </w:r>
      <w:r w:rsidRPr="0024420A">
        <w:rPr>
          <w:rFonts w:ascii="宋体" w:hAnsi="宋体" w:cs="宋体" w:hint="eastAsia"/>
          <w:color w:val="000000"/>
          <w:sz w:val="24"/>
          <w:szCs w:val="24"/>
        </w:rPr>
        <w:t>第一、二、三条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（六）铁矿石减征资源税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政策依据：《财政部国家税务总局关于调整锡矿石等资源税适用税率标准的通知》财税〔</w:t>
      </w:r>
      <w:r w:rsidRPr="0024420A">
        <w:rPr>
          <w:rFonts w:ascii="宋体" w:hAnsi="宋体" w:cs="宋体"/>
          <w:color w:val="000000"/>
          <w:sz w:val="24"/>
          <w:szCs w:val="24"/>
        </w:rPr>
        <w:t>2012</w:t>
      </w:r>
      <w:r w:rsidRPr="0024420A">
        <w:rPr>
          <w:rFonts w:ascii="宋体" w:hAnsi="宋体" w:cs="宋体" w:hint="eastAsia"/>
          <w:color w:val="000000"/>
          <w:sz w:val="24"/>
          <w:szCs w:val="24"/>
        </w:rPr>
        <w:t>〕</w:t>
      </w:r>
      <w:r w:rsidRPr="0024420A">
        <w:rPr>
          <w:rFonts w:ascii="宋体" w:hAnsi="宋体" w:cs="宋体"/>
          <w:color w:val="000000"/>
          <w:sz w:val="24"/>
          <w:szCs w:val="24"/>
        </w:rPr>
        <w:t>2</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（七）铁矿石资源税由减按规定税额标准的</w:t>
      </w:r>
      <w:r w:rsidRPr="0024420A">
        <w:rPr>
          <w:rFonts w:ascii="楷体" w:eastAsia="楷体" w:hAnsi="楷体" w:cs="楷体"/>
          <w:color w:val="000000"/>
          <w:sz w:val="24"/>
          <w:szCs w:val="24"/>
        </w:rPr>
        <w:t>80%</w:t>
      </w:r>
      <w:r w:rsidRPr="0024420A">
        <w:rPr>
          <w:rFonts w:ascii="楷体" w:eastAsia="楷体" w:hAnsi="楷体" w:cs="楷体" w:hint="eastAsia"/>
          <w:color w:val="000000"/>
          <w:sz w:val="24"/>
          <w:szCs w:val="24"/>
        </w:rPr>
        <w:t>征收调整为减按规定税额标准的</w:t>
      </w:r>
      <w:r w:rsidRPr="0024420A">
        <w:rPr>
          <w:rFonts w:ascii="楷体" w:eastAsia="楷体" w:hAnsi="楷体" w:cs="楷体"/>
          <w:color w:val="000000"/>
          <w:sz w:val="24"/>
          <w:szCs w:val="24"/>
        </w:rPr>
        <w:t>40%</w:t>
      </w:r>
      <w:r w:rsidRPr="0024420A">
        <w:rPr>
          <w:rFonts w:ascii="楷体" w:eastAsia="楷体" w:hAnsi="楷体" w:cs="楷体" w:hint="eastAsia"/>
          <w:color w:val="000000"/>
          <w:sz w:val="24"/>
          <w:szCs w:val="24"/>
        </w:rPr>
        <w:t>征收</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政策依据：《财政部国家税务总局关于调整铁矿石资源税征收比例的通知》（财税﹝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46</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（八）冶金矿山铁矿石资源税减征</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政策依据：《财政部国家税务总局关于调整钼矿石等品目资源税政策的通知》财税〔</w:t>
      </w:r>
      <w:r w:rsidRPr="0024420A">
        <w:rPr>
          <w:rFonts w:ascii="宋体" w:hAnsi="宋体" w:cs="宋体"/>
          <w:color w:val="000000"/>
          <w:sz w:val="24"/>
          <w:szCs w:val="24"/>
        </w:rPr>
        <w:t>2005</w:t>
      </w:r>
      <w:r w:rsidRPr="0024420A">
        <w:rPr>
          <w:rFonts w:ascii="宋体" w:hAnsi="宋体" w:cs="宋体" w:hint="eastAsia"/>
          <w:color w:val="000000"/>
          <w:sz w:val="24"/>
          <w:szCs w:val="24"/>
        </w:rPr>
        <w:t>〕</w:t>
      </w:r>
      <w:r w:rsidRPr="0024420A">
        <w:rPr>
          <w:rFonts w:ascii="宋体" w:hAnsi="宋体" w:cs="宋体"/>
          <w:color w:val="000000"/>
          <w:sz w:val="24"/>
          <w:szCs w:val="24"/>
        </w:rPr>
        <w:t>168</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（九）用于运输稠油加热的油气免征资源税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政策依据：《财政部国家税务总局关于调整原油、天然气资源税有关政策的通知》财税〔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73</w:t>
      </w:r>
      <w:r w:rsidRPr="0024420A">
        <w:rPr>
          <w:rFonts w:ascii="宋体" w:hAnsi="宋体" w:cs="宋体" w:hint="eastAsia"/>
          <w:color w:val="000000"/>
          <w:sz w:val="24"/>
          <w:szCs w:val="24"/>
        </w:rPr>
        <w:t>号第二条第（一）款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（十）油田范围内运输稠油过程中用于加热的原油、天然气免征资源税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《财政部国家税务总局关于印发新疆原油天然气资源税改革若干问题的规定的通知》财税〔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54</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《财政部国家税务总局关于西部地区原油天然气资源税改革若干问题的规定的通知》财税〔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112</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《财政部国家税务总局关于原油天然气资源税改革有关问题的通知》财税〔</w:t>
      </w:r>
      <w:r w:rsidRPr="0024420A">
        <w:rPr>
          <w:rFonts w:ascii="宋体" w:hAnsi="宋体" w:cs="宋体"/>
          <w:color w:val="000000"/>
          <w:sz w:val="24"/>
          <w:szCs w:val="24"/>
        </w:rPr>
        <w:t>2011</w:t>
      </w:r>
      <w:r w:rsidRPr="0024420A">
        <w:rPr>
          <w:rFonts w:ascii="宋体" w:hAnsi="宋体" w:cs="宋体" w:hint="eastAsia"/>
          <w:color w:val="000000"/>
          <w:sz w:val="24"/>
          <w:szCs w:val="24"/>
        </w:rPr>
        <w:t>〕</w:t>
      </w:r>
      <w:r w:rsidRPr="0024420A">
        <w:rPr>
          <w:rFonts w:ascii="宋体" w:hAnsi="宋体" w:cs="宋体"/>
          <w:color w:val="000000"/>
          <w:sz w:val="24"/>
          <w:szCs w:val="24"/>
        </w:rPr>
        <w:t>114</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（十一）地震灾害减免资源税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政策依据：《财政部国家税务总局关于认真落实抗震救灾及灾后重建税收政策问题的通知》财税〔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62</w:t>
      </w:r>
      <w:r w:rsidRPr="0024420A">
        <w:rPr>
          <w:rFonts w:ascii="宋体" w:hAnsi="宋体" w:cs="宋体" w:hint="eastAsia"/>
          <w:color w:val="000000"/>
          <w:sz w:val="24"/>
          <w:szCs w:val="24"/>
        </w:rPr>
        <w:t>号第五条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（十二）事故灾害等原因减免资源税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政策依据：《国务院关于修改</w:t>
      </w:r>
      <w:r w:rsidRPr="0024420A">
        <w:rPr>
          <w:rFonts w:ascii="宋体" w:hAnsi="宋体" w:cs="宋体"/>
          <w:color w:val="000000"/>
          <w:sz w:val="24"/>
          <w:szCs w:val="24"/>
        </w:rPr>
        <w:t>&lt;</w:t>
      </w:r>
      <w:r w:rsidRPr="0024420A">
        <w:rPr>
          <w:rFonts w:ascii="宋体" w:hAnsi="宋体" w:cs="宋体" w:hint="eastAsia"/>
          <w:color w:val="000000"/>
          <w:sz w:val="24"/>
          <w:szCs w:val="24"/>
        </w:rPr>
        <w:t>中华人民共和国资源税暂行条例</w:t>
      </w:r>
      <w:r w:rsidRPr="0024420A">
        <w:rPr>
          <w:rFonts w:ascii="宋体" w:hAnsi="宋体" w:cs="宋体"/>
          <w:color w:val="000000"/>
          <w:sz w:val="24"/>
          <w:szCs w:val="24"/>
        </w:rPr>
        <w:t>&gt;</w:t>
      </w:r>
      <w:r w:rsidRPr="0024420A">
        <w:rPr>
          <w:rFonts w:ascii="宋体" w:hAnsi="宋体" w:cs="宋体" w:hint="eastAsia"/>
          <w:color w:val="000000"/>
          <w:sz w:val="24"/>
          <w:szCs w:val="24"/>
        </w:rPr>
        <w:t>的决定》中华人民共和国国务院令第</w:t>
      </w:r>
      <w:r w:rsidRPr="0024420A">
        <w:rPr>
          <w:rFonts w:ascii="宋体" w:hAnsi="宋体" w:cs="宋体"/>
          <w:color w:val="000000"/>
          <w:sz w:val="24"/>
          <w:szCs w:val="24"/>
        </w:rPr>
        <w:t>605</w:t>
      </w:r>
      <w:r w:rsidRPr="0024420A">
        <w:rPr>
          <w:rFonts w:ascii="宋体" w:hAnsi="宋体" w:cs="宋体" w:hint="eastAsia"/>
          <w:color w:val="000000"/>
          <w:sz w:val="24"/>
          <w:szCs w:val="24"/>
        </w:rPr>
        <w:t>号第七条第（二）款、第七条第（三）款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color w:val="000000"/>
          <w:sz w:val="24"/>
          <w:szCs w:val="24"/>
        </w:rPr>
        <w:t>(</w:t>
      </w:r>
      <w:r w:rsidRPr="0024420A">
        <w:rPr>
          <w:rFonts w:ascii="楷体" w:eastAsia="楷体" w:hAnsi="楷体" w:cs="楷体" w:hint="eastAsia"/>
          <w:color w:val="000000"/>
          <w:sz w:val="24"/>
          <w:szCs w:val="24"/>
        </w:rPr>
        <w:t>十三</w:t>
      </w:r>
      <w:r w:rsidRPr="0024420A">
        <w:rPr>
          <w:rFonts w:ascii="楷体" w:eastAsia="楷体" w:hAnsi="楷体" w:cs="楷体"/>
          <w:color w:val="000000"/>
          <w:sz w:val="24"/>
          <w:szCs w:val="24"/>
        </w:rPr>
        <w:t>)</w:t>
      </w:r>
      <w:r w:rsidRPr="0024420A">
        <w:rPr>
          <w:rFonts w:ascii="楷体" w:eastAsia="楷体" w:hAnsi="楷体" w:cs="楷体" w:hint="eastAsia"/>
          <w:color w:val="000000"/>
          <w:sz w:val="24"/>
          <w:szCs w:val="24"/>
        </w:rPr>
        <w:t>意外事故或者自然灾害等原因遭受重大损失减免资源税</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政策依据：《中华人民共和国资源税暂行条例》国务院令〔</w:t>
      </w:r>
      <w:r w:rsidRPr="0024420A">
        <w:rPr>
          <w:rFonts w:ascii="宋体" w:hAnsi="宋体" w:cs="宋体"/>
          <w:color w:val="000000"/>
          <w:sz w:val="24"/>
          <w:szCs w:val="24"/>
        </w:rPr>
        <w:t>1993</w:t>
      </w:r>
      <w:r w:rsidRPr="0024420A">
        <w:rPr>
          <w:rFonts w:ascii="宋体" w:hAnsi="宋体" w:cs="宋体" w:hint="eastAsia"/>
          <w:color w:val="000000"/>
          <w:sz w:val="24"/>
          <w:szCs w:val="24"/>
        </w:rPr>
        <w:t>〕第</w:t>
      </w:r>
      <w:r w:rsidRPr="0024420A">
        <w:rPr>
          <w:rFonts w:ascii="宋体" w:hAnsi="宋体" w:cs="宋体"/>
          <w:color w:val="000000"/>
          <w:sz w:val="24"/>
          <w:szCs w:val="24"/>
        </w:rPr>
        <w:t>139</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资源税纳税申报表</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149" type="#_x0000_t67" style="position:absolute;left:0;text-align:left;margin-left:333.1pt;margin-top:66.75pt;width:7.7pt;height:23.25pt;z-index:132;mso-position-horizontal-relative:text;mso-position-vertical-relative:text">
            <v:textbox style="layout-flow:vertical-ideographic"/>
          </v:shape>
        </w:pict>
      </w:r>
      <w:r w:rsidR="00CE0A60">
        <w:rPr>
          <w:noProof/>
        </w:rPr>
        <w:pict>
          <v:rect id="_x0000_s1150" style="position:absolute;left:0;text-align:left;margin-left:309.75pt;margin-top:90pt;width:60.8pt;height:37.5pt;z-index:131;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151" style="position:absolute;left:0;text-align:left;margin-left:218.25pt;margin-top:90pt;width:63.75pt;height:37.5pt;z-index:130;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152" type="#_x0000_t67" style="position:absolute;left:0;text-align:left;margin-left:246.55pt;margin-top:66.75pt;width:7.7pt;height:23.25pt;z-index:129;mso-position-horizontal-relative:text;mso-position-vertical-relative:text">
            <v:textbox style="layout-flow:vertical-ideographic"/>
          </v:shape>
        </w:pict>
      </w:r>
      <w:r w:rsidR="00CE0A60">
        <w:rPr>
          <w:noProof/>
        </w:rPr>
        <w:pict>
          <v:rect id="_x0000_s1153" style="position:absolute;left:0;text-align:left;margin-left:309.75pt;margin-top:27pt;width:60.8pt;height:39.75pt;z-index:128;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154" type="#_x0000_t13" style="position:absolute;left:0;text-align:left;margin-left:282pt;margin-top:43.5pt;width:27.75pt;height:7.15pt;z-index:127;mso-position-horizontal-relative:text;mso-position-vertical-relative:text"/>
        </w:pict>
      </w:r>
      <w:r w:rsidR="00CE0A60">
        <w:rPr>
          <w:noProof/>
        </w:rPr>
        <w:pict>
          <v:rect id="_x0000_s1155" style="position:absolute;left:0;text-align:left;margin-left:218.25pt;margin-top:27pt;width:63.75pt;height:39.75pt;z-index:126;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156" type="#_x0000_t13" style="position:absolute;left:0;text-align:left;margin-left:185.25pt;margin-top:43.5pt;width:30pt;height:7.15pt;z-index:125;mso-position-horizontal-relative:text;mso-position-vertical-relative:text"/>
        </w:pict>
      </w:r>
      <w:r w:rsidR="00CE0A60">
        <w:rPr>
          <w:noProof/>
        </w:rPr>
        <w:pict>
          <v:rect id="_x0000_s1157" style="position:absolute;left:0;text-align:left;margin-left:106.5pt;margin-top:27pt;width:78pt;height:39.75pt;z-index:124;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158" type="#_x0000_t13" style="position:absolute;left:0;text-align:left;margin-left:81pt;margin-top:43.5pt;width:25.5pt;height:7.15pt;z-index:123;mso-position-horizontal-relative:text;mso-position-vertical-relative:text"/>
        </w:pict>
      </w:r>
      <w:r w:rsidR="00CE0A60">
        <w:rPr>
          <w:noProof/>
        </w:rPr>
        <w:pict>
          <v:rect id="_x0000_s1159" style="position:absolute;left:0;text-align:left;margin-left:.75pt;margin-top:23.25pt;width:78.75pt;height:43.5pt;z-index:122;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sz w:val="24"/>
          <w:szCs w:val="24"/>
        </w:rPr>
        <w:t>0319-</w:t>
      </w:r>
      <w:r w:rsidR="00EE0D19">
        <w:rPr>
          <w:rFonts w:ascii="宋体" w:hAnsi="宋体" w:cs="宋体"/>
          <w:color w:val="00000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40"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lastRenderedPageBreak/>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EE0D19">
        <w:rPr>
          <w:rFonts w:ascii="宋体" w:hAnsi="宋体" w:cs="宋体"/>
          <w:color w:val="00000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ascii="仿宋_GB2312" w:eastAsia="仿宋_GB2312" w:cs="Times New Roman"/>
          <w:color w:val="000000"/>
        </w:rPr>
        <w:br w:type="page"/>
      </w:r>
      <w:bookmarkStart w:id="39" w:name="_Toc1810"/>
      <w:bookmarkStart w:id="40" w:name="_Toc484078527"/>
      <w:r w:rsidRPr="0024420A">
        <w:rPr>
          <w:rFonts w:ascii="楷体_GB2312" w:eastAsia="楷体_GB2312" w:cs="楷体_GB2312"/>
          <w:color w:val="000000"/>
        </w:rPr>
        <w:lastRenderedPageBreak/>
        <w:t>13.</w:t>
      </w:r>
      <w:r w:rsidRPr="0024420A">
        <w:rPr>
          <w:rFonts w:ascii="楷体_GB2312" w:eastAsia="楷体_GB2312" w:cs="楷体_GB2312" w:hint="eastAsia"/>
          <w:color w:val="000000"/>
        </w:rPr>
        <w:t>水资源税征收</w:t>
      </w:r>
      <w:bookmarkEnd w:id="39"/>
      <w:bookmarkEnd w:id="40"/>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水资源税征收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《中华人民共和国税收征收管理法》《水资源税改革试点暂行办法》《河北省水资源税征收管理办法》</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（一）规定限额内的农业生产取用水；</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（二）取用污水处理回用水、再生水、雨水、地下咸水、微咸水、淡化海水等非常规水源；</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（三）财政部、国家税务总局规定的其他减税和免税情形。</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水资源税的减免税为备案类减免税项目。</w:t>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水资源税纳税申报表</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160" type="#_x0000_t67" style="position:absolute;left:0;text-align:left;margin-left:333.1pt;margin-top:66.75pt;width:7.7pt;height:23.25pt;z-index:143;mso-position-horizontal-relative:text;mso-position-vertical-relative:text">
            <v:textbox style="layout-flow:vertical-ideographic"/>
          </v:shape>
        </w:pict>
      </w:r>
      <w:r w:rsidR="00CE0A60">
        <w:rPr>
          <w:noProof/>
        </w:rPr>
        <w:pict>
          <v:rect id="_x0000_s1161" style="position:absolute;left:0;text-align:left;margin-left:309.75pt;margin-top:90pt;width:60.8pt;height:37.5pt;z-index:142;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162" style="position:absolute;left:0;text-align:left;margin-left:218.25pt;margin-top:90pt;width:63.75pt;height:37.5pt;z-index:141;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163" type="#_x0000_t67" style="position:absolute;left:0;text-align:left;margin-left:246.55pt;margin-top:66.75pt;width:7.7pt;height:23.25pt;z-index:140;mso-position-horizontal-relative:text;mso-position-vertical-relative:text">
            <v:textbox style="layout-flow:vertical-ideographic"/>
          </v:shape>
        </w:pict>
      </w:r>
      <w:r w:rsidR="00CE0A60">
        <w:rPr>
          <w:noProof/>
        </w:rPr>
        <w:pict>
          <v:rect id="_x0000_s1164" style="position:absolute;left:0;text-align:left;margin-left:309.75pt;margin-top:27pt;width:60.8pt;height:39.75pt;z-index:139;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165" type="#_x0000_t13" style="position:absolute;left:0;text-align:left;margin-left:282pt;margin-top:43.5pt;width:27.75pt;height:7.15pt;z-index:138;mso-position-horizontal-relative:text;mso-position-vertical-relative:text"/>
        </w:pict>
      </w:r>
      <w:r w:rsidR="00CE0A60">
        <w:rPr>
          <w:noProof/>
        </w:rPr>
        <w:pict>
          <v:rect id="_x0000_s1166" style="position:absolute;left:0;text-align:left;margin-left:218.25pt;margin-top:27pt;width:63.75pt;height:39.75pt;z-index:137;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167" type="#_x0000_t13" style="position:absolute;left:0;text-align:left;margin-left:185.25pt;margin-top:43.5pt;width:30pt;height:7.15pt;z-index:136;mso-position-horizontal-relative:text;mso-position-vertical-relative:text"/>
        </w:pict>
      </w:r>
      <w:r w:rsidR="00CE0A60">
        <w:rPr>
          <w:noProof/>
        </w:rPr>
        <w:pict>
          <v:rect id="_x0000_s1168" style="position:absolute;left:0;text-align:left;margin-left:106.5pt;margin-top:27pt;width:78pt;height:39.75pt;z-index:135;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169" type="#_x0000_t13" style="position:absolute;left:0;text-align:left;margin-left:81pt;margin-top:43.5pt;width:25.5pt;height:7.15pt;z-index:134;mso-position-horizontal-relative:text;mso-position-vertical-relative:text"/>
        </w:pict>
      </w:r>
      <w:r w:rsidR="00CE0A60">
        <w:rPr>
          <w:noProof/>
        </w:rPr>
        <w:pict>
          <v:rect id="_x0000_s1170" style="position:absolute;left:0;text-align:left;margin-left:.75pt;margin-top:23.25pt;width:78.75pt;height:43.5pt;z-index:133;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color w:val="000000"/>
          <w:sz w:val="24"/>
          <w:szCs w:val="24"/>
        </w:rPr>
      </w:pPr>
    </w:p>
    <w:p w:rsidR="00955A63" w:rsidRPr="0024420A" w:rsidRDefault="00955A63">
      <w:pPr>
        <w:snapToGrid w:val="0"/>
        <w:spacing w:line="360" w:lineRule="auto"/>
        <w:rPr>
          <w:rFonts w:ascii="宋体" w:cs="Times New Roman"/>
          <w:color w:val="000000"/>
          <w:sz w:val="24"/>
          <w:szCs w:val="24"/>
        </w:rPr>
      </w:pP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sz w:val="24"/>
          <w:szCs w:val="24"/>
        </w:rPr>
        <w:t>0319-</w:t>
      </w:r>
      <w:r w:rsidR="00EE0D19">
        <w:rPr>
          <w:rFonts w:ascii="宋体" w:hAnsi="宋体" w:cs="宋体"/>
          <w:color w:val="00000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41"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EE0D19">
        <w:rPr>
          <w:rFonts w:ascii="宋体" w:hAnsi="宋体" w:cs="宋体"/>
          <w:color w:val="00000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ascii="宋体" w:eastAsia="宋体" w:hAnsi="宋体" w:cs="Times New Roman"/>
          <w:color w:val="000000"/>
          <w:sz w:val="24"/>
          <w:szCs w:val="24"/>
        </w:rPr>
        <w:br w:type="page"/>
      </w:r>
      <w:bookmarkStart w:id="41" w:name="_Toc2394"/>
      <w:bookmarkStart w:id="42" w:name="_Toc484078528"/>
      <w:r w:rsidRPr="0024420A">
        <w:rPr>
          <w:rFonts w:ascii="楷体_GB2312" w:eastAsia="楷体_GB2312" w:cs="楷体_GB2312"/>
          <w:color w:val="000000"/>
        </w:rPr>
        <w:lastRenderedPageBreak/>
        <w:t>14.</w:t>
      </w:r>
      <w:r w:rsidRPr="0024420A">
        <w:rPr>
          <w:rFonts w:ascii="楷体_GB2312" w:eastAsia="楷体_GB2312" w:cs="楷体_GB2312" w:hint="eastAsia"/>
          <w:color w:val="000000"/>
        </w:rPr>
        <w:t>教育费附加征收</w:t>
      </w:r>
      <w:bookmarkEnd w:id="41"/>
      <w:bookmarkEnd w:id="42"/>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教育费附加征收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《中华人民共和国税收征收管理法》《征收教育费附加的暂行规定》</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（一）安置自谋职业的城镇退役士兵企业免征教育费附加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政策依据：《财政部国家税务总局关于扶持城镇退役士兵自谋职业有关税收优惠政策的通知》财税〔</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93</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（二）按月纳税的月销售额或营业额不超过</w:t>
      </w:r>
      <w:r w:rsidRPr="0024420A">
        <w:rPr>
          <w:rFonts w:ascii="楷体" w:eastAsia="楷体" w:hAnsi="楷体" w:cs="楷体"/>
          <w:color w:val="000000"/>
          <w:sz w:val="24"/>
          <w:szCs w:val="24"/>
        </w:rPr>
        <w:t>10</w:t>
      </w:r>
      <w:r w:rsidRPr="0024420A">
        <w:rPr>
          <w:rFonts w:ascii="楷体" w:eastAsia="楷体" w:hAnsi="楷体" w:cs="楷体" w:hint="eastAsia"/>
          <w:color w:val="000000"/>
          <w:sz w:val="24"/>
          <w:szCs w:val="24"/>
        </w:rPr>
        <w:t>万元缴纳义务人免征教育费附加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政策依据：《财政部国家税务总局关于扩大有关政府性基金免征范围的通知》财税〔</w:t>
      </w:r>
      <w:r w:rsidRPr="0024420A">
        <w:rPr>
          <w:rFonts w:ascii="宋体" w:hAnsi="宋体" w:cs="宋体"/>
          <w:color w:val="000000"/>
          <w:sz w:val="24"/>
          <w:szCs w:val="24"/>
        </w:rPr>
        <w:t>2016</w:t>
      </w:r>
      <w:r w:rsidRPr="0024420A">
        <w:rPr>
          <w:rFonts w:ascii="宋体" w:hAnsi="宋体" w:cs="宋体" w:hint="eastAsia"/>
          <w:color w:val="000000"/>
          <w:sz w:val="24"/>
          <w:szCs w:val="24"/>
        </w:rPr>
        <w:t>〕</w:t>
      </w:r>
      <w:r w:rsidRPr="0024420A">
        <w:rPr>
          <w:rFonts w:ascii="宋体" w:hAnsi="宋体" w:cs="宋体"/>
          <w:color w:val="000000"/>
          <w:sz w:val="24"/>
          <w:szCs w:val="24"/>
        </w:rPr>
        <w:t>12</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color w:val="000000"/>
          <w:sz w:val="24"/>
          <w:szCs w:val="24"/>
        </w:rPr>
        <w:t>(</w:t>
      </w:r>
      <w:r w:rsidRPr="0024420A">
        <w:rPr>
          <w:rFonts w:ascii="楷体" w:eastAsia="楷体" w:hAnsi="楷体" w:cs="楷体" w:hint="eastAsia"/>
          <w:color w:val="000000"/>
          <w:sz w:val="24"/>
          <w:szCs w:val="24"/>
        </w:rPr>
        <w:t>三</w:t>
      </w:r>
      <w:r w:rsidRPr="0024420A">
        <w:rPr>
          <w:rFonts w:ascii="楷体" w:eastAsia="楷体" w:hAnsi="楷体" w:cs="楷体"/>
          <w:color w:val="000000"/>
          <w:sz w:val="24"/>
          <w:szCs w:val="24"/>
        </w:rPr>
        <w:t xml:space="preserve">) </w:t>
      </w:r>
      <w:r w:rsidRPr="0024420A">
        <w:rPr>
          <w:rFonts w:ascii="楷体" w:eastAsia="楷体" w:hAnsi="楷体" w:cs="楷体" w:hint="eastAsia"/>
          <w:color w:val="000000"/>
          <w:sz w:val="24"/>
          <w:szCs w:val="24"/>
        </w:rPr>
        <w:t>被撤销金融机构清偿债务免征教育费附加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政策依据：《财政部国家税务总局关于被撤销金融机构有关税收政策问题的通知》（财税〔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141</w:t>
      </w:r>
      <w:r w:rsidRPr="0024420A">
        <w:rPr>
          <w:rFonts w:ascii="宋体" w:hAnsi="宋体" w:cs="宋体" w:hint="eastAsia"/>
          <w:color w:val="000000"/>
          <w:sz w:val="24"/>
          <w:szCs w:val="24"/>
        </w:rPr>
        <w:t>号）第二条第（四）款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（四）除高校毕业生以外的失业人员从事个体经营，扣减教育费附加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《财政部国家税务总局人力资源社会保障部关于继续实施支持和促进重点群体创业就业有关税收政策的通知》（财税〔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39</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《国家税务总局财政部人力资源社会保障部教育部民政部关于支持和促进重点群体创业就业有关税收政策具体实施问题的公告》（国家税务总局公告〔</w:t>
      </w:r>
      <w:r w:rsidRPr="0024420A">
        <w:rPr>
          <w:rFonts w:ascii="宋体" w:hAnsi="宋体" w:cs="宋体"/>
          <w:color w:val="000000"/>
          <w:sz w:val="24"/>
          <w:szCs w:val="24"/>
        </w:rPr>
        <w:t>2014</w:t>
      </w:r>
      <w:r w:rsidRPr="0024420A">
        <w:rPr>
          <w:rFonts w:ascii="宋体" w:hAnsi="宋体" w:cs="宋体" w:hint="eastAsia"/>
          <w:color w:val="000000"/>
          <w:sz w:val="24"/>
          <w:szCs w:val="24"/>
        </w:rPr>
        <w:t>〕第</w:t>
      </w:r>
      <w:r w:rsidRPr="0024420A">
        <w:rPr>
          <w:rFonts w:ascii="宋体" w:hAnsi="宋体" w:cs="宋体"/>
          <w:color w:val="000000"/>
          <w:sz w:val="24"/>
          <w:szCs w:val="24"/>
        </w:rPr>
        <w:lastRenderedPageBreak/>
        <w:t>34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《财政部税务总局人力资源社会保障部教育部关于支持和促进重点群体创业就业税收政策有关问题的补充通知》（财税〔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4. </w:t>
      </w:r>
      <w:r w:rsidRPr="0024420A">
        <w:rPr>
          <w:rFonts w:ascii="宋体" w:hAnsi="宋体" w:cs="宋体" w:hint="eastAsia"/>
          <w:color w:val="000000"/>
          <w:sz w:val="24"/>
          <w:szCs w:val="24"/>
        </w:rPr>
        <w:t>《财政部国家税务总局关于支持和促进就业有关税收政策的通知》财税〔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84</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5. </w:t>
      </w:r>
      <w:r w:rsidRPr="0024420A">
        <w:rPr>
          <w:rFonts w:ascii="宋体" w:hAnsi="宋体" w:cs="宋体" w:hint="eastAsia"/>
          <w:color w:val="000000"/>
          <w:sz w:val="24"/>
          <w:szCs w:val="24"/>
        </w:rPr>
        <w:t>《财政部国家税务总局关于将铁路运输和邮政业纳入营业税改征增值税试点的通知》财税〔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106</w:t>
      </w:r>
      <w:r w:rsidRPr="0024420A">
        <w:rPr>
          <w:rFonts w:ascii="宋体" w:hAnsi="宋体" w:cs="宋体" w:hint="eastAsia"/>
          <w:color w:val="000000"/>
          <w:sz w:val="24"/>
          <w:szCs w:val="24"/>
        </w:rPr>
        <w:t>号《附件</w:t>
      </w:r>
      <w:r w:rsidRPr="0024420A">
        <w:rPr>
          <w:rFonts w:ascii="宋体" w:hAnsi="宋体" w:cs="宋体"/>
          <w:color w:val="000000"/>
          <w:sz w:val="24"/>
          <w:szCs w:val="24"/>
        </w:rPr>
        <w:t>3.</w:t>
      </w:r>
      <w:r w:rsidRPr="0024420A">
        <w:rPr>
          <w:rFonts w:ascii="宋体" w:hAnsi="宋体" w:cs="宋体" w:hint="eastAsia"/>
          <w:color w:val="000000"/>
          <w:sz w:val="24"/>
          <w:szCs w:val="24"/>
        </w:rPr>
        <w:t>营业税改征增值税试点过渡政策的规定》第一条第（十三）项第</w:t>
      </w:r>
      <w:r w:rsidRPr="0024420A">
        <w:rPr>
          <w:rFonts w:ascii="宋体" w:hAnsi="宋体" w:cs="宋体"/>
          <w:color w:val="000000"/>
          <w:sz w:val="24"/>
          <w:szCs w:val="24"/>
        </w:rPr>
        <w:t>1</w:t>
      </w:r>
      <w:r w:rsidRPr="0024420A">
        <w:rPr>
          <w:rFonts w:ascii="宋体" w:hAnsi="宋体" w:cs="宋体" w:hint="eastAsia"/>
          <w:color w:val="000000"/>
          <w:sz w:val="24"/>
          <w:szCs w:val="24"/>
        </w:rPr>
        <w:t>目</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（五）单位和个体经营者将货物捐赠给受灾地区的免征教育费附加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《财政部海关总署国家税务总局关于支持芦山地震灾后恢复重建有关税收政策问题的通知》财税〔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58</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《财政部海关总署国家税务总局关于支持鲁甸地震灾后恢复重建有关税收政策问题的通知》（财税〔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27</w:t>
      </w:r>
      <w:r w:rsidRPr="0024420A">
        <w:rPr>
          <w:rFonts w:ascii="宋体" w:hAnsi="宋体" w:cs="宋体" w:hint="eastAsia"/>
          <w:color w:val="000000"/>
          <w:sz w:val="24"/>
          <w:szCs w:val="24"/>
        </w:rPr>
        <w:t>号）第四条第一款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（六）扶持就业人员从事个体经营限额减免教育费附加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《财政部国家税务总局民政部关于调整完善扶持自主就业退役士兵创业就业有关税收政策的通知》（财税〔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《财政部国家税务总局关于扶持城镇退役士兵自谋职业有关税收优惠政策的通知》财税〔</w:t>
      </w:r>
      <w:r w:rsidRPr="0024420A">
        <w:rPr>
          <w:rFonts w:ascii="宋体" w:hAnsi="宋体" w:cs="宋体"/>
          <w:color w:val="000000"/>
          <w:sz w:val="24"/>
          <w:szCs w:val="24"/>
        </w:rPr>
        <w:t>2004</w:t>
      </w:r>
      <w:r w:rsidRPr="0024420A">
        <w:rPr>
          <w:rFonts w:ascii="宋体" w:hAnsi="宋体" w:cs="宋体" w:hint="eastAsia"/>
          <w:color w:val="000000"/>
          <w:sz w:val="24"/>
          <w:szCs w:val="24"/>
        </w:rPr>
        <w:t>〕</w:t>
      </w:r>
      <w:r w:rsidRPr="0024420A">
        <w:rPr>
          <w:rFonts w:ascii="宋体" w:hAnsi="宋体" w:cs="宋体"/>
          <w:color w:val="000000"/>
          <w:sz w:val="24"/>
          <w:szCs w:val="24"/>
        </w:rPr>
        <w:t>93</w:t>
      </w:r>
      <w:r w:rsidRPr="0024420A">
        <w:rPr>
          <w:rFonts w:ascii="宋体" w:hAnsi="宋体" w:cs="宋体" w:hint="eastAsia"/>
          <w:color w:val="000000"/>
          <w:sz w:val="24"/>
          <w:szCs w:val="24"/>
        </w:rPr>
        <w:t>号第三条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（七）扶持自主就业退役士兵创业就业企业限额减征教育费附加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政策依据：《财政部国家税务总局民政部关于调整完善扶持自主就业退役士兵创业就业有关税收政策的通知》（财税〔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42</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（八）服务型企业（除广告服务外）招用失业人员，扣减教育费附加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《财政部国家税务总局人力资源社会保障部关于继续实施支持和促进重点群体创业就业有关税收政策的通知》（财税〔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39</w:t>
      </w:r>
      <w:r w:rsidRPr="0024420A">
        <w:rPr>
          <w:rFonts w:ascii="宋体" w:hAnsi="宋体" w:cs="宋体" w:hint="eastAsia"/>
          <w:color w:val="000000"/>
          <w:sz w:val="24"/>
          <w:szCs w:val="24"/>
        </w:rPr>
        <w:t>号）第二条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《国家税务总局财政部人力资源社会保障部教育部民政部关于支持和促进重点群体创业就业有关税收政策具体实施问题的公告》（国家税务总局公告〔</w:t>
      </w:r>
      <w:r w:rsidRPr="0024420A">
        <w:rPr>
          <w:rFonts w:ascii="宋体" w:hAnsi="宋体" w:cs="宋体"/>
          <w:color w:val="000000"/>
          <w:sz w:val="24"/>
          <w:szCs w:val="24"/>
        </w:rPr>
        <w:t>2014</w:t>
      </w:r>
      <w:r w:rsidRPr="0024420A">
        <w:rPr>
          <w:rFonts w:ascii="宋体" w:hAnsi="宋体" w:cs="宋体" w:hint="eastAsia"/>
          <w:color w:val="000000"/>
          <w:sz w:val="24"/>
          <w:szCs w:val="24"/>
        </w:rPr>
        <w:t>〕第</w:t>
      </w:r>
      <w:r w:rsidRPr="0024420A">
        <w:rPr>
          <w:rFonts w:ascii="宋体" w:hAnsi="宋体" w:cs="宋体"/>
          <w:color w:val="000000"/>
          <w:sz w:val="24"/>
          <w:szCs w:val="24"/>
        </w:rPr>
        <w:t>34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《财政部税务总局人力资源社会保障部教育部关于支持和促进重点群体创业</w:t>
      </w:r>
      <w:r w:rsidRPr="0024420A">
        <w:rPr>
          <w:rFonts w:ascii="宋体" w:hAnsi="宋体" w:cs="宋体" w:hint="eastAsia"/>
          <w:color w:val="000000"/>
          <w:sz w:val="24"/>
          <w:szCs w:val="24"/>
        </w:rPr>
        <w:lastRenderedPageBreak/>
        <w:t>就业税收政策有关问题的补充通知》（财税〔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4. </w:t>
      </w:r>
      <w:r w:rsidRPr="0024420A">
        <w:rPr>
          <w:rFonts w:ascii="宋体" w:hAnsi="宋体" w:cs="宋体" w:hint="eastAsia"/>
          <w:color w:val="000000"/>
          <w:sz w:val="24"/>
          <w:szCs w:val="24"/>
        </w:rPr>
        <w:t>《财政部国家税务总局关于支持和促进就业有关税收政策的通知》财税〔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84</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5. </w:t>
      </w:r>
      <w:r w:rsidRPr="0024420A">
        <w:rPr>
          <w:rFonts w:ascii="宋体" w:hAnsi="宋体" w:cs="宋体" w:hint="eastAsia"/>
          <w:color w:val="000000"/>
          <w:sz w:val="24"/>
          <w:szCs w:val="24"/>
        </w:rPr>
        <w:t>《财政部国家税务总局关于将铁路运输和邮政业纳入营业税改征增值税试点的通知》财税〔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106</w:t>
      </w:r>
      <w:r w:rsidRPr="0024420A">
        <w:rPr>
          <w:rFonts w:ascii="宋体" w:hAnsi="宋体" w:cs="宋体" w:hint="eastAsia"/>
          <w:color w:val="000000"/>
          <w:sz w:val="24"/>
          <w:szCs w:val="24"/>
        </w:rPr>
        <w:t>号《附件</w:t>
      </w:r>
      <w:r w:rsidRPr="0024420A">
        <w:rPr>
          <w:rFonts w:ascii="宋体" w:hAnsi="宋体" w:cs="宋体"/>
          <w:color w:val="000000"/>
          <w:sz w:val="24"/>
          <w:szCs w:val="24"/>
        </w:rPr>
        <w:t>3.</w:t>
      </w:r>
      <w:r w:rsidRPr="0024420A">
        <w:rPr>
          <w:rFonts w:ascii="宋体" w:hAnsi="宋体" w:cs="宋体" w:hint="eastAsia"/>
          <w:color w:val="000000"/>
          <w:sz w:val="24"/>
          <w:szCs w:val="24"/>
        </w:rPr>
        <w:t>营业税改征增值税试点过渡政策的规定》第一条第（十三）项第</w:t>
      </w:r>
      <w:r w:rsidRPr="0024420A">
        <w:rPr>
          <w:rFonts w:ascii="宋体" w:hAnsi="宋体" w:cs="宋体"/>
          <w:color w:val="000000"/>
          <w:sz w:val="24"/>
          <w:szCs w:val="24"/>
        </w:rPr>
        <w:t>2</w:t>
      </w:r>
      <w:r w:rsidRPr="0024420A">
        <w:rPr>
          <w:rFonts w:ascii="宋体" w:hAnsi="宋体" w:cs="宋体" w:hint="eastAsia"/>
          <w:color w:val="000000"/>
          <w:sz w:val="24"/>
          <w:szCs w:val="24"/>
        </w:rPr>
        <w:t>目</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（九）高校毕业生从事个体经营，扣减教育费附加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《财政部国家税务总局人力资源社会保障部关于继续实施支持和促进重点群体创业就业有关税收政策的通知》（财税〔</w:t>
      </w:r>
      <w:r w:rsidRPr="0024420A">
        <w:rPr>
          <w:rFonts w:ascii="宋体" w:hAnsi="宋体" w:cs="宋体"/>
          <w:color w:val="000000"/>
          <w:sz w:val="24"/>
          <w:szCs w:val="24"/>
        </w:rPr>
        <w:t>2014</w:t>
      </w:r>
      <w:r w:rsidRPr="0024420A">
        <w:rPr>
          <w:rFonts w:ascii="宋体" w:hAnsi="宋体" w:cs="宋体" w:hint="eastAsia"/>
          <w:color w:val="000000"/>
          <w:sz w:val="24"/>
          <w:szCs w:val="24"/>
        </w:rPr>
        <w:t>〕</w:t>
      </w:r>
      <w:r w:rsidRPr="0024420A">
        <w:rPr>
          <w:rFonts w:ascii="宋体" w:hAnsi="宋体" w:cs="宋体"/>
          <w:color w:val="000000"/>
          <w:sz w:val="24"/>
          <w:szCs w:val="24"/>
        </w:rPr>
        <w:t>39</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2. </w:t>
      </w:r>
      <w:r w:rsidRPr="0024420A">
        <w:rPr>
          <w:rFonts w:ascii="宋体" w:hAnsi="宋体" w:cs="宋体" w:hint="eastAsia"/>
          <w:color w:val="000000"/>
          <w:sz w:val="24"/>
          <w:szCs w:val="24"/>
        </w:rPr>
        <w:t>《国家税务总局财政部人力资源社会保障部教育部民政部关于支持和促进重点群体创业就业有关税收政策具体实施问题的公告》（国家税务总局公告〔</w:t>
      </w:r>
      <w:r w:rsidRPr="0024420A">
        <w:rPr>
          <w:rFonts w:ascii="宋体" w:hAnsi="宋体" w:cs="宋体"/>
          <w:color w:val="000000"/>
          <w:sz w:val="24"/>
          <w:szCs w:val="24"/>
        </w:rPr>
        <w:t>2014</w:t>
      </w:r>
      <w:r w:rsidRPr="0024420A">
        <w:rPr>
          <w:rFonts w:ascii="宋体" w:hAnsi="宋体" w:cs="宋体" w:hint="eastAsia"/>
          <w:color w:val="000000"/>
          <w:sz w:val="24"/>
          <w:szCs w:val="24"/>
        </w:rPr>
        <w:t>〕第</w:t>
      </w:r>
      <w:r w:rsidRPr="0024420A">
        <w:rPr>
          <w:rFonts w:ascii="宋体" w:hAnsi="宋体" w:cs="宋体"/>
          <w:color w:val="000000"/>
          <w:sz w:val="24"/>
          <w:szCs w:val="24"/>
        </w:rPr>
        <w:t>34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3. </w:t>
      </w:r>
      <w:r w:rsidRPr="0024420A">
        <w:rPr>
          <w:rFonts w:ascii="宋体" w:hAnsi="宋体" w:cs="宋体" w:hint="eastAsia"/>
          <w:color w:val="000000"/>
          <w:sz w:val="24"/>
          <w:szCs w:val="24"/>
        </w:rPr>
        <w:t>《财政部税务总局人力资源社会保障部教育部关于支持和促进重点群体创业就业税收政策有关问题的补充通知》（财税〔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18</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4. </w:t>
      </w:r>
      <w:r w:rsidRPr="0024420A">
        <w:rPr>
          <w:rFonts w:ascii="宋体" w:hAnsi="宋体" w:cs="宋体" w:hint="eastAsia"/>
          <w:color w:val="000000"/>
          <w:sz w:val="24"/>
          <w:szCs w:val="24"/>
        </w:rPr>
        <w:t>《财政部国家税务总局关于支持和促进就业有关税收政策的通知》财税〔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84</w:t>
      </w:r>
      <w:r w:rsidRPr="0024420A">
        <w:rPr>
          <w:rFonts w:ascii="宋体" w:hAnsi="宋体" w:cs="宋体" w:hint="eastAsia"/>
          <w:color w:val="000000"/>
          <w:sz w:val="24"/>
          <w:szCs w:val="24"/>
        </w:rPr>
        <w:t>号</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color w:val="000000"/>
          <w:sz w:val="24"/>
          <w:szCs w:val="24"/>
        </w:rPr>
        <w:t xml:space="preserve">5. </w:t>
      </w:r>
      <w:r w:rsidRPr="0024420A">
        <w:rPr>
          <w:rFonts w:ascii="宋体" w:hAnsi="宋体" w:cs="宋体" w:hint="eastAsia"/>
          <w:color w:val="000000"/>
          <w:sz w:val="24"/>
          <w:szCs w:val="24"/>
        </w:rPr>
        <w:t>《财政部国家税务总局关于将铁路运输和邮政业纳入营业税改征增值税试点的通知》财税〔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106</w:t>
      </w:r>
      <w:r w:rsidRPr="0024420A">
        <w:rPr>
          <w:rFonts w:ascii="宋体" w:hAnsi="宋体" w:cs="宋体" w:hint="eastAsia"/>
          <w:color w:val="000000"/>
          <w:sz w:val="24"/>
          <w:szCs w:val="24"/>
        </w:rPr>
        <w:t>号《附件</w:t>
      </w:r>
      <w:r w:rsidRPr="0024420A">
        <w:rPr>
          <w:rFonts w:ascii="宋体" w:hAnsi="宋体" w:cs="宋体"/>
          <w:color w:val="000000"/>
          <w:sz w:val="24"/>
          <w:szCs w:val="24"/>
        </w:rPr>
        <w:t>3.</w:t>
      </w:r>
      <w:r w:rsidRPr="0024420A">
        <w:rPr>
          <w:rFonts w:ascii="宋体" w:hAnsi="宋体" w:cs="宋体" w:hint="eastAsia"/>
          <w:color w:val="000000"/>
          <w:sz w:val="24"/>
          <w:szCs w:val="24"/>
        </w:rPr>
        <w:t>营业税改征增值税试点过渡政策的规定》第一条第（十三）项第</w:t>
      </w:r>
      <w:r w:rsidRPr="0024420A">
        <w:rPr>
          <w:rFonts w:ascii="宋体" w:hAnsi="宋体" w:cs="宋体"/>
          <w:color w:val="000000"/>
          <w:sz w:val="24"/>
          <w:szCs w:val="24"/>
        </w:rPr>
        <w:t>1</w:t>
      </w:r>
      <w:r w:rsidRPr="0024420A">
        <w:rPr>
          <w:rFonts w:ascii="宋体" w:hAnsi="宋体" w:cs="宋体" w:hint="eastAsia"/>
          <w:color w:val="000000"/>
          <w:sz w:val="24"/>
          <w:szCs w:val="24"/>
        </w:rPr>
        <w:t>目</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（十）国家重大水利工程建设基金免征教育费附加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政策依据：《财政部国家税务总局关于免征国家重大水利工程建设基金的城市维护建设税和教育费附加的通知》（财税〔</w:t>
      </w:r>
      <w:r w:rsidRPr="0024420A">
        <w:rPr>
          <w:rFonts w:ascii="宋体" w:hAnsi="宋体" w:cs="宋体"/>
          <w:color w:val="000000"/>
          <w:sz w:val="24"/>
          <w:szCs w:val="24"/>
        </w:rPr>
        <w:t>2010</w:t>
      </w:r>
      <w:r w:rsidRPr="0024420A">
        <w:rPr>
          <w:rFonts w:ascii="宋体" w:hAnsi="宋体" w:cs="宋体" w:hint="eastAsia"/>
          <w:color w:val="000000"/>
          <w:sz w:val="24"/>
          <w:szCs w:val="24"/>
        </w:rPr>
        <w:t>〕</w:t>
      </w:r>
      <w:r w:rsidRPr="0024420A">
        <w:rPr>
          <w:rFonts w:ascii="宋体" w:hAnsi="宋体" w:cs="宋体"/>
          <w:color w:val="000000"/>
          <w:sz w:val="24"/>
          <w:szCs w:val="24"/>
        </w:rPr>
        <w:t>44</w:t>
      </w:r>
      <w:r w:rsidRPr="0024420A">
        <w:rPr>
          <w:rFonts w:ascii="宋体" w:hAnsi="宋体" w:cs="宋体" w:hint="eastAsia"/>
          <w:color w:val="000000"/>
          <w:sz w:val="24"/>
          <w:szCs w:val="24"/>
        </w:rPr>
        <w:t>号）全文</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（十一）金融资产管理公司收购、承接、处置不良资产免征教育费附加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政策依据：《财政部国家税务总局关于中国东方资产管理公司处置港澳国际（集团）有限公司有关资产税收政策问题的通知》（财税〔</w:t>
      </w:r>
      <w:r w:rsidRPr="0024420A">
        <w:rPr>
          <w:rFonts w:ascii="宋体" w:hAnsi="宋体" w:cs="宋体"/>
          <w:color w:val="000000"/>
          <w:sz w:val="24"/>
          <w:szCs w:val="24"/>
        </w:rPr>
        <w:t>2003</w:t>
      </w:r>
      <w:r w:rsidRPr="0024420A">
        <w:rPr>
          <w:rFonts w:ascii="宋体" w:hAnsi="宋体" w:cs="宋体" w:hint="eastAsia"/>
          <w:color w:val="000000"/>
          <w:sz w:val="24"/>
          <w:szCs w:val="24"/>
        </w:rPr>
        <w:t>〕</w:t>
      </w:r>
      <w:r w:rsidRPr="0024420A">
        <w:rPr>
          <w:rFonts w:ascii="宋体" w:hAnsi="宋体" w:cs="宋体"/>
          <w:color w:val="000000"/>
          <w:sz w:val="24"/>
          <w:szCs w:val="24"/>
        </w:rPr>
        <w:t>212</w:t>
      </w:r>
      <w:r w:rsidRPr="0024420A">
        <w:rPr>
          <w:rFonts w:ascii="宋体" w:hAnsi="宋体" w:cs="宋体" w:hint="eastAsia"/>
          <w:color w:val="000000"/>
          <w:sz w:val="24"/>
          <w:szCs w:val="24"/>
        </w:rPr>
        <w:t>号）第二条第四款、第五款</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（十二）上海期货交易所会员和客户通过上海期货交易所销售标准黄金</w:t>
      </w:r>
      <w:r w:rsidRPr="0024420A">
        <w:rPr>
          <w:rFonts w:ascii="楷体" w:eastAsia="楷体" w:hAnsi="楷体" w:cs="楷体"/>
          <w:color w:val="000000"/>
          <w:sz w:val="24"/>
          <w:szCs w:val="24"/>
        </w:rPr>
        <w:t>,</w:t>
      </w:r>
      <w:r w:rsidRPr="0024420A">
        <w:rPr>
          <w:rFonts w:ascii="楷体" w:eastAsia="楷体" w:hAnsi="楷体" w:cs="楷体" w:hint="eastAsia"/>
          <w:color w:val="000000"/>
          <w:sz w:val="24"/>
          <w:szCs w:val="24"/>
        </w:rPr>
        <w:t>发生实物交割并已出库的，免征教育费附加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lastRenderedPageBreak/>
        <w:t>政策依据：《财政部国家税务总局关于黄金期货交易有关税收政策的通知》财税〔</w:t>
      </w:r>
      <w:r w:rsidRPr="0024420A">
        <w:rPr>
          <w:rFonts w:ascii="宋体" w:hAnsi="宋体" w:cs="宋体"/>
          <w:color w:val="000000"/>
          <w:sz w:val="24"/>
          <w:szCs w:val="24"/>
        </w:rPr>
        <w:t>2008</w:t>
      </w:r>
      <w:r w:rsidRPr="0024420A">
        <w:rPr>
          <w:rFonts w:ascii="宋体" w:hAnsi="宋体" w:cs="宋体" w:hint="eastAsia"/>
          <w:color w:val="000000"/>
          <w:sz w:val="24"/>
          <w:szCs w:val="24"/>
        </w:rPr>
        <w:t>〕</w:t>
      </w:r>
      <w:r w:rsidRPr="0024420A">
        <w:rPr>
          <w:rFonts w:ascii="宋体" w:hAnsi="宋体" w:cs="宋体"/>
          <w:color w:val="000000"/>
          <w:sz w:val="24"/>
          <w:szCs w:val="24"/>
        </w:rPr>
        <w:t>5</w:t>
      </w:r>
      <w:r w:rsidRPr="0024420A">
        <w:rPr>
          <w:rFonts w:ascii="宋体" w:hAnsi="宋体" w:cs="宋体" w:hint="eastAsia"/>
          <w:color w:val="000000"/>
          <w:sz w:val="24"/>
          <w:szCs w:val="24"/>
        </w:rPr>
        <w:t>号第一条</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（十三）受灾地区促进就业企业限额减免教育费附加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w:t>
      </w:r>
      <w:r w:rsidRPr="0024420A">
        <w:rPr>
          <w:rFonts w:ascii="宋体" w:hAnsi="宋体" w:cs="宋体"/>
          <w:color w:val="000000"/>
          <w:sz w:val="24"/>
          <w:szCs w:val="24"/>
        </w:rPr>
        <w:t xml:space="preserve">1. </w:t>
      </w:r>
      <w:r w:rsidRPr="0024420A">
        <w:rPr>
          <w:rFonts w:ascii="宋体" w:hAnsi="宋体" w:cs="宋体" w:hint="eastAsia"/>
          <w:color w:val="000000"/>
          <w:sz w:val="24"/>
          <w:szCs w:val="24"/>
        </w:rPr>
        <w:t>《财政部海关总署国家税务总局关于支持芦山地震灾后恢复重建有关税收政策问题的通知》（财税〔</w:t>
      </w:r>
      <w:r w:rsidRPr="0024420A">
        <w:rPr>
          <w:rFonts w:ascii="宋体" w:hAnsi="宋体" w:cs="宋体"/>
          <w:color w:val="000000"/>
          <w:sz w:val="24"/>
          <w:szCs w:val="24"/>
        </w:rPr>
        <w:t>2013</w:t>
      </w:r>
      <w:r w:rsidRPr="0024420A">
        <w:rPr>
          <w:rFonts w:ascii="宋体" w:hAnsi="宋体" w:cs="宋体" w:hint="eastAsia"/>
          <w:color w:val="000000"/>
          <w:sz w:val="24"/>
          <w:szCs w:val="24"/>
        </w:rPr>
        <w:t>〕</w:t>
      </w:r>
      <w:r w:rsidRPr="0024420A">
        <w:rPr>
          <w:rFonts w:ascii="宋体" w:hAnsi="宋体" w:cs="宋体"/>
          <w:color w:val="000000"/>
          <w:sz w:val="24"/>
          <w:szCs w:val="24"/>
        </w:rPr>
        <w:t>58</w:t>
      </w:r>
      <w:r w:rsidRPr="0024420A">
        <w:rPr>
          <w:rFonts w:ascii="宋体" w:hAnsi="宋体" w:cs="宋体" w:hint="eastAsia"/>
          <w:color w:val="000000"/>
          <w:sz w:val="24"/>
          <w:szCs w:val="24"/>
        </w:rPr>
        <w:t>号）第五条第一款</w:t>
      </w:r>
    </w:p>
    <w:p w:rsidR="00955A63" w:rsidRPr="0024420A" w:rsidRDefault="00955A63" w:rsidP="009348A7">
      <w:pPr>
        <w:numPr>
          <w:ilvl w:val="0"/>
          <w:numId w:val="4"/>
        </w:num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《财政部海关总署国家税务总局关于支持鲁甸地震灾后恢复重建有关税收政策问题的通知》（财税〔</w:t>
      </w:r>
      <w:r w:rsidRPr="0024420A">
        <w:rPr>
          <w:rFonts w:ascii="宋体" w:hAnsi="宋体" w:cs="宋体"/>
          <w:color w:val="000000"/>
          <w:sz w:val="24"/>
          <w:szCs w:val="24"/>
        </w:rPr>
        <w:t>2015</w:t>
      </w:r>
      <w:r w:rsidRPr="0024420A">
        <w:rPr>
          <w:rFonts w:ascii="宋体" w:hAnsi="宋体" w:cs="宋体" w:hint="eastAsia"/>
          <w:color w:val="000000"/>
          <w:sz w:val="24"/>
          <w:szCs w:val="24"/>
        </w:rPr>
        <w:t>〕</w:t>
      </w:r>
      <w:r w:rsidRPr="0024420A">
        <w:rPr>
          <w:rFonts w:ascii="宋体" w:hAnsi="宋体" w:cs="宋体"/>
          <w:color w:val="000000"/>
          <w:sz w:val="24"/>
          <w:szCs w:val="24"/>
        </w:rPr>
        <w:t>27</w:t>
      </w:r>
      <w:r w:rsidRPr="0024420A">
        <w:rPr>
          <w:rFonts w:ascii="宋体" w:hAnsi="宋体" w:cs="宋体" w:hint="eastAsia"/>
          <w:color w:val="000000"/>
          <w:sz w:val="24"/>
          <w:szCs w:val="24"/>
        </w:rPr>
        <w:t>号）第五条第一款</w:t>
      </w:r>
    </w:p>
    <w:p w:rsidR="00955A63" w:rsidRPr="0024420A" w:rsidRDefault="00955A63" w:rsidP="009348A7">
      <w:pPr>
        <w:snapToGrid w:val="0"/>
        <w:spacing w:line="360" w:lineRule="auto"/>
        <w:ind w:leftChars="200" w:left="42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b/>
          <w:bCs/>
          <w:color w:val="000000"/>
          <w:sz w:val="24"/>
          <w:szCs w:val="24"/>
        </w:rPr>
      </w:pPr>
      <w:r w:rsidRPr="0024420A">
        <w:rPr>
          <w:rFonts w:ascii="宋体" w:hAnsi="宋体" w:cs="宋体" w:hint="eastAsia"/>
          <w:color w:val="000000"/>
          <w:sz w:val="24"/>
          <w:szCs w:val="24"/>
        </w:rPr>
        <w:t>纳税申报表</w:t>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171" type="#_x0000_t67" style="position:absolute;left:0;text-align:left;margin-left:333.1pt;margin-top:66.75pt;width:7.7pt;height:23.25pt;z-index:154;mso-position-horizontal-relative:text;mso-position-vertical-relative:text">
            <v:textbox style="layout-flow:vertical-ideographic"/>
          </v:shape>
        </w:pict>
      </w:r>
      <w:r w:rsidR="00CE0A60">
        <w:rPr>
          <w:noProof/>
        </w:rPr>
        <w:pict>
          <v:rect id="_x0000_s1172" style="position:absolute;left:0;text-align:left;margin-left:309.75pt;margin-top:90pt;width:60.8pt;height:37.5pt;z-index:153;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173" style="position:absolute;left:0;text-align:left;margin-left:218.25pt;margin-top:90pt;width:63.75pt;height:37.5pt;z-index:152;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174" type="#_x0000_t67" style="position:absolute;left:0;text-align:left;margin-left:246.55pt;margin-top:66.75pt;width:7.7pt;height:23.25pt;z-index:151;mso-position-horizontal-relative:text;mso-position-vertical-relative:text">
            <v:textbox style="layout-flow:vertical-ideographic"/>
          </v:shape>
        </w:pict>
      </w:r>
      <w:r w:rsidR="00CE0A60">
        <w:rPr>
          <w:noProof/>
        </w:rPr>
        <w:pict>
          <v:rect id="_x0000_s1175" style="position:absolute;left:0;text-align:left;margin-left:309.75pt;margin-top:27pt;width:60.8pt;height:39.75pt;z-index:150;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176" type="#_x0000_t13" style="position:absolute;left:0;text-align:left;margin-left:282pt;margin-top:43.5pt;width:27.75pt;height:7.15pt;z-index:149;mso-position-horizontal-relative:text;mso-position-vertical-relative:text"/>
        </w:pict>
      </w:r>
      <w:r w:rsidR="00CE0A60">
        <w:rPr>
          <w:noProof/>
        </w:rPr>
        <w:pict>
          <v:rect id="_x0000_s1177" style="position:absolute;left:0;text-align:left;margin-left:218.25pt;margin-top:27pt;width:63.75pt;height:39.75pt;z-index:148;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178" type="#_x0000_t13" style="position:absolute;left:0;text-align:left;margin-left:185.25pt;margin-top:43.5pt;width:30pt;height:7.15pt;z-index:147;mso-position-horizontal-relative:text;mso-position-vertical-relative:text"/>
        </w:pict>
      </w:r>
      <w:r w:rsidR="00CE0A60">
        <w:rPr>
          <w:noProof/>
        </w:rPr>
        <w:pict>
          <v:rect id="_x0000_s1179" style="position:absolute;left:0;text-align:left;margin-left:106.5pt;margin-top:27pt;width:78pt;height:39.75pt;z-index:146;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180" type="#_x0000_t13" style="position:absolute;left:0;text-align:left;margin-left:81pt;margin-top:43.5pt;width:25.5pt;height:7.15pt;z-index:145;mso-position-horizontal-relative:text;mso-position-vertical-relative:text"/>
        </w:pict>
      </w:r>
      <w:r w:rsidR="00CE0A60">
        <w:rPr>
          <w:noProof/>
        </w:rPr>
        <w:pict>
          <v:rect id="_x0000_s1181" style="position:absolute;left:0;text-align:left;margin-left:.75pt;margin-top:23.25pt;width:78.75pt;height:43.5pt;z-index:144;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kern w:val="0"/>
          <w:sz w:val="24"/>
          <w:szCs w:val="24"/>
        </w:rPr>
        <w:t>0319-</w:t>
      </w:r>
      <w:r w:rsidR="00EE0D19">
        <w:rPr>
          <w:rFonts w:ascii="宋体" w:hAnsi="宋体" w:cs="宋体"/>
          <w:color w:val="000000"/>
          <w:kern w:val="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42"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lastRenderedPageBreak/>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EE0D19">
        <w:rPr>
          <w:rFonts w:ascii="宋体" w:hAnsi="宋体" w:cs="宋体"/>
          <w:color w:val="00000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ascii="宋体" w:eastAsia="宋体" w:hAnsi="宋体" w:cs="Times New Roman"/>
          <w:color w:val="000000"/>
          <w:sz w:val="24"/>
          <w:szCs w:val="24"/>
        </w:rPr>
        <w:br w:type="page"/>
      </w:r>
      <w:bookmarkStart w:id="43" w:name="_Toc8954"/>
      <w:bookmarkStart w:id="44" w:name="_Toc484078529"/>
      <w:r w:rsidRPr="0024420A">
        <w:rPr>
          <w:rFonts w:ascii="楷体_GB2312" w:eastAsia="楷体_GB2312" w:cs="楷体_GB2312"/>
          <w:color w:val="000000"/>
        </w:rPr>
        <w:lastRenderedPageBreak/>
        <w:t>15.</w:t>
      </w:r>
      <w:r w:rsidRPr="0024420A">
        <w:rPr>
          <w:rFonts w:ascii="楷体_GB2312" w:eastAsia="楷体_GB2312" w:cs="楷体_GB2312" w:hint="eastAsia"/>
          <w:color w:val="000000"/>
        </w:rPr>
        <w:t>地方教育附加征收</w:t>
      </w:r>
      <w:bookmarkEnd w:id="43"/>
      <w:bookmarkEnd w:id="44"/>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地方教育附加征收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《中华人民共和国税收征收管理法》《河北省地方教育附加征收使用管理规定》</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rsidP="009348A7">
      <w:pPr>
        <w:snapToGrid w:val="0"/>
        <w:spacing w:line="360" w:lineRule="auto"/>
        <w:ind w:firstLineChars="200" w:firstLine="480"/>
        <w:rPr>
          <w:rFonts w:ascii="楷体" w:eastAsia="楷体" w:hAnsi="楷体" w:cs="Times New Roman"/>
          <w:color w:val="000000"/>
          <w:sz w:val="24"/>
          <w:szCs w:val="24"/>
        </w:rPr>
      </w:pPr>
      <w:r w:rsidRPr="0024420A">
        <w:rPr>
          <w:rFonts w:ascii="楷体" w:eastAsia="楷体" w:hAnsi="楷体" w:cs="楷体" w:hint="eastAsia"/>
          <w:color w:val="000000"/>
          <w:sz w:val="24"/>
          <w:szCs w:val="24"/>
        </w:rPr>
        <w:t>对中外合资经营企业、中外合作经营企业和外资企业暂不征收地方教育附加</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政策依据：《河北省地方教育附加征收使用管理规定》河北省人民政府令</w:t>
      </w:r>
      <w:r w:rsidRPr="0024420A">
        <w:rPr>
          <w:rFonts w:ascii="宋体" w:hAnsi="宋体" w:cs="宋体"/>
          <w:color w:val="000000"/>
          <w:sz w:val="24"/>
          <w:szCs w:val="24"/>
        </w:rPr>
        <w:t>2003</w:t>
      </w:r>
      <w:r w:rsidRPr="0024420A">
        <w:rPr>
          <w:rFonts w:ascii="宋体" w:hAnsi="宋体" w:cs="宋体" w:hint="eastAsia"/>
          <w:color w:val="000000"/>
          <w:sz w:val="24"/>
          <w:szCs w:val="24"/>
        </w:rPr>
        <w:t>年第</w:t>
      </w:r>
      <w:r w:rsidRPr="0024420A">
        <w:rPr>
          <w:rFonts w:ascii="宋体" w:hAnsi="宋体" w:cs="宋体"/>
          <w:color w:val="000000"/>
          <w:sz w:val="24"/>
          <w:szCs w:val="24"/>
        </w:rPr>
        <w:t>8</w:t>
      </w:r>
      <w:r w:rsidRPr="0024420A">
        <w:rPr>
          <w:rFonts w:ascii="宋体" w:hAnsi="宋体" w:cs="宋体" w:hint="eastAsia"/>
          <w:color w:val="000000"/>
          <w:sz w:val="24"/>
          <w:szCs w:val="24"/>
        </w:rPr>
        <w:t>号第四条</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纳税申报表</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182" type="#_x0000_t67" style="position:absolute;left:0;text-align:left;margin-left:333.1pt;margin-top:66.75pt;width:7.7pt;height:23.25pt;z-index:165;mso-position-horizontal-relative:text;mso-position-vertical-relative:text">
            <v:textbox style="layout-flow:vertical-ideographic"/>
          </v:shape>
        </w:pict>
      </w:r>
      <w:r w:rsidR="00CE0A60">
        <w:rPr>
          <w:noProof/>
        </w:rPr>
        <w:pict>
          <v:rect id="_x0000_s1183" style="position:absolute;left:0;text-align:left;margin-left:309.75pt;margin-top:90pt;width:60.8pt;height:37.5pt;z-index:164;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184" style="position:absolute;left:0;text-align:left;margin-left:218.25pt;margin-top:90pt;width:63.75pt;height:37.5pt;z-index:163;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185" type="#_x0000_t67" style="position:absolute;left:0;text-align:left;margin-left:246.55pt;margin-top:66.75pt;width:7.7pt;height:23.25pt;z-index:162;mso-position-horizontal-relative:text;mso-position-vertical-relative:text">
            <v:textbox style="layout-flow:vertical-ideographic"/>
          </v:shape>
        </w:pict>
      </w:r>
      <w:r w:rsidR="00CE0A60">
        <w:rPr>
          <w:noProof/>
        </w:rPr>
        <w:pict>
          <v:rect id="_x0000_s1186" style="position:absolute;left:0;text-align:left;margin-left:309.75pt;margin-top:27pt;width:60.8pt;height:39.75pt;z-index:161;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187" type="#_x0000_t13" style="position:absolute;left:0;text-align:left;margin-left:282pt;margin-top:43.5pt;width:27.75pt;height:7.15pt;z-index:160;mso-position-horizontal-relative:text;mso-position-vertical-relative:text"/>
        </w:pict>
      </w:r>
      <w:r w:rsidR="00CE0A60">
        <w:rPr>
          <w:noProof/>
        </w:rPr>
        <w:pict>
          <v:rect id="_x0000_s1188" style="position:absolute;left:0;text-align:left;margin-left:218.25pt;margin-top:27pt;width:63.75pt;height:39.75pt;z-index:159;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189" type="#_x0000_t13" style="position:absolute;left:0;text-align:left;margin-left:185.25pt;margin-top:43.5pt;width:30pt;height:7.15pt;z-index:158;mso-position-horizontal-relative:text;mso-position-vertical-relative:text"/>
        </w:pict>
      </w:r>
      <w:r w:rsidR="00CE0A60">
        <w:rPr>
          <w:noProof/>
        </w:rPr>
        <w:pict>
          <v:rect id="_x0000_s1190" style="position:absolute;left:0;text-align:left;margin-left:106.5pt;margin-top:27pt;width:78pt;height:39.75pt;z-index:157;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191" type="#_x0000_t13" style="position:absolute;left:0;text-align:left;margin-left:81pt;margin-top:43.5pt;width:25.5pt;height:7.15pt;z-index:156;mso-position-horizontal-relative:text;mso-position-vertical-relative:text"/>
        </w:pict>
      </w:r>
      <w:r w:rsidR="00CE0A60">
        <w:rPr>
          <w:noProof/>
        </w:rPr>
        <w:pict>
          <v:rect id="_x0000_s1192" style="position:absolute;left:0;text-align:left;margin-left:.75pt;margin-top:23.25pt;width:78.75pt;height:43.5pt;z-index:155;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纳税人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FF4B54" w:rsidRDefault="00955A63" w:rsidP="00FF4B54">
      <w:pPr>
        <w:tabs>
          <w:tab w:val="left" w:pos="445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lastRenderedPageBreak/>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kern w:val="0"/>
          <w:sz w:val="24"/>
          <w:szCs w:val="24"/>
        </w:rPr>
        <w:t>0319-</w:t>
      </w:r>
      <w:r w:rsidR="00EE0D19">
        <w:rPr>
          <w:rFonts w:ascii="宋体" w:hAnsi="宋体" w:cs="宋体"/>
          <w:color w:val="000000"/>
          <w:kern w:val="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43"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EE0D19" w:rsidRPr="0024420A" w:rsidRDefault="00EE0D19" w:rsidP="00EE0D19">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Pr="0024420A">
        <w:rPr>
          <w:rFonts w:ascii="宋体" w:hAnsi="宋体" w:cs="宋体" w:hint="eastAsia"/>
          <w:color w:val="000000"/>
          <w:sz w:val="24"/>
          <w:szCs w:val="24"/>
        </w:rPr>
        <w:t>县地方税务局办税服务厅办公地址：</w:t>
      </w:r>
      <w:r w:rsidRPr="00D729AF">
        <w:rPr>
          <w:rFonts w:ascii="宋体" w:hAnsi="宋体" w:hint="eastAsia"/>
          <w:kern w:val="0"/>
          <w:sz w:val="24"/>
          <w:szCs w:val="24"/>
        </w:rPr>
        <w:t>临西会堂东侧国地税联合办税服务大厅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EE0D19">
        <w:rPr>
          <w:rFonts w:ascii="宋体" w:hAnsi="宋体" w:cs="宋体"/>
          <w:color w:val="00000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rsidP="006D43B4">
      <w:pPr>
        <w:pStyle w:val="2"/>
        <w:jc w:val="center"/>
        <w:rPr>
          <w:rFonts w:ascii="楷体_GB2312" w:eastAsia="楷体_GB2312" w:cs="Times New Roman"/>
          <w:b w:val="0"/>
          <w:bCs w:val="0"/>
          <w:color w:val="000000"/>
        </w:rPr>
      </w:pPr>
      <w:r w:rsidRPr="0024420A">
        <w:rPr>
          <w:rFonts w:ascii="宋体" w:eastAsia="宋体" w:cs="Times New Roman"/>
          <w:color w:val="000000"/>
          <w:sz w:val="24"/>
          <w:szCs w:val="24"/>
        </w:rPr>
        <w:br w:type="page"/>
      </w:r>
      <w:bookmarkStart w:id="45" w:name="_Toc484078530"/>
      <w:r w:rsidRPr="0024420A">
        <w:rPr>
          <w:rFonts w:ascii="楷体_GB2312" w:eastAsia="楷体_GB2312" w:cs="楷体_GB2312"/>
          <w:color w:val="000000"/>
        </w:rPr>
        <w:lastRenderedPageBreak/>
        <w:t>16.</w:t>
      </w:r>
      <w:r w:rsidRPr="0024420A">
        <w:rPr>
          <w:rFonts w:ascii="楷体_GB2312" w:eastAsia="楷体_GB2312" w:cs="楷体_GB2312" w:hint="eastAsia"/>
          <w:color w:val="000000"/>
        </w:rPr>
        <w:t>社会保险费征收</w:t>
      </w:r>
      <w:bookmarkEnd w:id="45"/>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社会保险费征收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《中华人民共和国税收征收管理法》《河北省社会保险征缴暂行办法》</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无</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河北省社会保险费缴费申报表</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193" type="#_x0000_t67" style="position:absolute;left:0;text-align:left;margin-left:333.1pt;margin-top:66.75pt;width:7.7pt;height:23.25pt;z-index:176;mso-position-horizontal-relative:text;mso-position-vertical-relative:text">
            <v:textbox style="layout-flow:vertical-ideographic"/>
          </v:shape>
        </w:pict>
      </w:r>
      <w:r w:rsidR="00CE0A60">
        <w:rPr>
          <w:noProof/>
        </w:rPr>
        <w:pict>
          <v:rect id="_x0000_s1194" style="position:absolute;left:0;text-align:left;margin-left:309.75pt;margin-top:90pt;width:60.8pt;height:37.5pt;z-index:175;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195" style="position:absolute;left:0;text-align:left;margin-left:218.25pt;margin-top:90pt;width:63.75pt;height:37.5pt;z-index:174;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196" type="#_x0000_t67" style="position:absolute;left:0;text-align:left;margin-left:246.55pt;margin-top:66.75pt;width:7.7pt;height:23.25pt;z-index:173;mso-position-horizontal-relative:text;mso-position-vertical-relative:text">
            <v:textbox style="layout-flow:vertical-ideographic"/>
          </v:shape>
        </w:pict>
      </w:r>
      <w:r w:rsidR="00CE0A60">
        <w:rPr>
          <w:noProof/>
        </w:rPr>
        <w:pict>
          <v:rect id="_x0000_s1197" style="position:absolute;left:0;text-align:left;margin-left:309.75pt;margin-top:27pt;width:60.8pt;height:39.75pt;z-index:172;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198" type="#_x0000_t13" style="position:absolute;left:0;text-align:left;margin-left:282pt;margin-top:43.5pt;width:27.75pt;height:7.15pt;z-index:171;mso-position-horizontal-relative:text;mso-position-vertical-relative:text"/>
        </w:pict>
      </w:r>
      <w:r w:rsidR="00CE0A60">
        <w:rPr>
          <w:noProof/>
        </w:rPr>
        <w:pict>
          <v:rect id="_x0000_s1199" style="position:absolute;left:0;text-align:left;margin-left:218.25pt;margin-top:27pt;width:63.75pt;height:39.75pt;z-index:170;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200" type="#_x0000_t13" style="position:absolute;left:0;text-align:left;margin-left:185.25pt;margin-top:43.5pt;width:30pt;height:7.15pt;z-index:169;mso-position-horizontal-relative:text;mso-position-vertical-relative:text"/>
        </w:pict>
      </w:r>
      <w:r w:rsidR="00CE0A60">
        <w:rPr>
          <w:noProof/>
        </w:rPr>
        <w:pict>
          <v:rect id="_x0000_s1201" style="position:absolute;left:0;text-align:left;margin-left:106.5pt;margin-top:27pt;width:78pt;height:39.75pt;z-index:168;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202" type="#_x0000_t13" style="position:absolute;left:0;text-align:left;margin-left:81pt;margin-top:43.5pt;width:25.5pt;height:7.15pt;z-index:167;mso-position-horizontal-relative:text;mso-position-vertical-relative:text"/>
        </w:pict>
      </w:r>
      <w:r w:rsidR="00CE0A60">
        <w:rPr>
          <w:noProof/>
        </w:rPr>
        <w:pict>
          <v:rect id="_x0000_s1203" style="position:absolute;left:0;text-align:left;margin-left:.75pt;margin-top:23.25pt;width:78.75pt;height:43.5pt;z-index:166;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缴费人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color w:val="000000"/>
          <w:sz w:val="24"/>
          <w:szCs w:val="24"/>
        </w:rPr>
      </w:pPr>
    </w:p>
    <w:p w:rsidR="00955A63" w:rsidRPr="0024420A" w:rsidRDefault="00955A63">
      <w:pPr>
        <w:snapToGrid w:val="0"/>
        <w:spacing w:line="360" w:lineRule="auto"/>
        <w:rPr>
          <w:rFonts w:ascii="宋体" w:cs="Times New Roman"/>
          <w:color w:val="000000"/>
          <w:sz w:val="24"/>
          <w:szCs w:val="24"/>
        </w:rPr>
      </w:pP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sz w:val="24"/>
          <w:szCs w:val="24"/>
        </w:rPr>
        <w:t>0319-</w:t>
      </w:r>
      <w:r w:rsidR="00EE0D19">
        <w:rPr>
          <w:rFonts w:ascii="宋体" w:hAnsi="宋体" w:cs="宋体"/>
          <w:color w:val="00000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44"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955A63" w:rsidRPr="0024420A" w:rsidRDefault="00D729AF" w:rsidP="009348A7">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县地方税务局办税服务厅办公地址：</w:t>
      </w:r>
      <w:r w:rsidR="00EE0D19">
        <w:rPr>
          <w:rFonts w:ascii="宋体" w:hAnsi="宋体" w:cs="宋体" w:hint="eastAsia"/>
          <w:color w:val="000000"/>
          <w:sz w:val="24"/>
          <w:szCs w:val="24"/>
        </w:rPr>
        <w:t>临西会堂东侧国地税联合办税大厅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EE0D19">
        <w:rPr>
          <w:rFonts w:ascii="宋体" w:hAnsi="宋体" w:cs="宋体"/>
          <w:color w:val="00000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ascii="宋体" w:eastAsia="宋体" w:hAnsi="宋体" w:cs="Times New Roman"/>
          <w:color w:val="000000"/>
          <w:sz w:val="24"/>
          <w:szCs w:val="24"/>
        </w:rPr>
        <w:br w:type="page"/>
      </w:r>
      <w:bookmarkStart w:id="46" w:name="_Toc12322"/>
      <w:bookmarkStart w:id="47" w:name="_Toc484078531"/>
      <w:r w:rsidRPr="0024420A">
        <w:rPr>
          <w:rFonts w:ascii="楷体_GB2312" w:eastAsia="楷体_GB2312" w:cs="楷体_GB2312"/>
          <w:color w:val="000000"/>
        </w:rPr>
        <w:lastRenderedPageBreak/>
        <w:t>17.</w:t>
      </w:r>
      <w:r w:rsidRPr="0024420A">
        <w:rPr>
          <w:rFonts w:ascii="楷体_GB2312" w:eastAsia="楷体_GB2312" w:cs="楷体_GB2312" w:hint="eastAsia"/>
          <w:color w:val="000000"/>
        </w:rPr>
        <w:t>残保金征收</w:t>
      </w:r>
      <w:bookmarkEnd w:id="46"/>
      <w:bookmarkEnd w:id="47"/>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残保金征收</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《中华人民共和国税收征收管理法》《河北省残疾人就业保障金征收使用管理实施办法》</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pPr>
        <w:snapToGrid w:val="0"/>
        <w:spacing w:line="360" w:lineRule="auto"/>
        <w:ind w:firstLine="630"/>
        <w:rPr>
          <w:rFonts w:ascii="宋体" w:cs="Times New Roman"/>
          <w:color w:val="000000"/>
          <w:sz w:val="24"/>
          <w:szCs w:val="24"/>
        </w:rPr>
      </w:pPr>
    </w:p>
    <w:p w:rsidR="00955A63" w:rsidRDefault="00955A63" w:rsidP="009348A7">
      <w:pPr>
        <w:adjustRightInd w:val="0"/>
        <w:snapToGrid w:val="0"/>
        <w:spacing w:line="360" w:lineRule="auto"/>
        <w:ind w:firstLineChars="200" w:firstLine="480"/>
        <w:rPr>
          <w:rFonts w:ascii="宋体" w:eastAsia="黑体" w:hAnsi="宋体" w:cs="黑体"/>
          <w:color w:val="000000"/>
          <w:sz w:val="24"/>
          <w:szCs w:val="24"/>
        </w:rPr>
      </w:pPr>
      <w:r w:rsidRPr="0024420A">
        <w:rPr>
          <w:rFonts w:ascii="宋体" w:eastAsia="黑体" w:hAnsi="宋体" w:cs="黑体" w:hint="eastAsia"/>
          <w:color w:val="000000"/>
          <w:sz w:val="24"/>
          <w:szCs w:val="24"/>
        </w:rPr>
        <w:t>四、优惠政策</w:t>
      </w:r>
    </w:p>
    <w:p w:rsidR="00FF4B54" w:rsidRPr="00FF4B54" w:rsidRDefault="00FF4B54" w:rsidP="009348A7">
      <w:pPr>
        <w:adjustRightInd w:val="0"/>
        <w:snapToGrid w:val="0"/>
        <w:spacing w:line="360" w:lineRule="auto"/>
        <w:ind w:firstLineChars="200" w:firstLine="480"/>
        <w:rPr>
          <w:rFonts w:ascii="楷体" w:eastAsia="楷体" w:hAnsi="楷体" w:cs="Times New Roman"/>
          <w:color w:val="000000"/>
          <w:sz w:val="24"/>
          <w:szCs w:val="24"/>
        </w:rPr>
      </w:pPr>
      <w:r w:rsidRPr="00FF4B54">
        <w:rPr>
          <w:rFonts w:ascii="楷体" w:eastAsia="楷体" w:hAnsi="楷体" w:cs="黑体" w:hint="eastAsia"/>
          <w:color w:val="000000"/>
          <w:sz w:val="24"/>
          <w:szCs w:val="24"/>
        </w:rPr>
        <w:t>扩大残疾人就业保障金免征范围</w:t>
      </w:r>
    </w:p>
    <w:p w:rsidR="00FF4B54" w:rsidRPr="0004722F" w:rsidRDefault="00FF4B54" w:rsidP="00FF4B54">
      <w:pPr>
        <w:ind w:firstLineChars="200" w:firstLine="480"/>
        <w:rPr>
          <w:rFonts w:ascii="宋体" w:hAnsi="宋体"/>
          <w:sz w:val="24"/>
          <w:szCs w:val="24"/>
        </w:rPr>
      </w:pPr>
      <w:r w:rsidRPr="0004722F">
        <w:rPr>
          <w:rFonts w:ascii="宋体" w:hAnsi="宋体" w:cs="仿宋_GB2312" w:hint="eastAsia"/>
          <w:color w:val="000000"/>
          <w:sz w:val="24"/>
          <w:szCs w:val="24"/>
          <w:lang w:bidi="ar"/>
        </w:rPr>
        <w:t>政策依据：《财政部关于取消、调整部分政府性基金有关政策的通知》（财税【2017】18号）第二条</w:t>
      </w:r>
    </w:p>
    <w:p w:rsidR="00955A63" w:rsidRPr="00FF4B54"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残疾人就业保障金申报表</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204" type="#_x0000_t67" style="position:absolute;left:0;text-align:left;margin-left:333.1pt;margin-top:66.75pt;width:7.7pt;height:23.25pt;z-index:187;mso-position-horizontal-relative:text;mso-position-vertical-relative:text">
            <v:textbox style="layout-flow:vertical-ideographic"/>
          </v:shape>
        </w:pict>
      </w:r>
      <w:r w:rsidR="00CE0A60">
        <w:rPr>
          <w:noProof/>
        </w:rPr>
        <w:pict>
          <v:rect id="_x0000_s1205" style="position:absolute;left:0;text-align:left;margin-left:309.75pt;margin-top:90pt;width:60.8pt;height:37.5pt;z-index:186;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206" style="position:absolute;left:0;text-align:left;margin-left:218.25pt;margin-top:90pt;width:63.75pt;height:37.5pt;z-index:185;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207" type="#_x0000_t67" style="position:absolute;left:0;text-align:left;margin-left:246.55pt;margin-top:66.75pt;width:7.7pt;height:23.25pt;z-index:184;mso-position-horizontal-relative:text;mso-position-vertical-relative:text">
            <v:textbox style="layout-flow:vertical-ideographic"/>
          </v:shape>
        </w:pict>
      </w:r>
      <w:r w:rsidR="00CE0A60">
        <w:rPr>
          <w:noProof/>
        </w:rPr>
        <w:pict>
          <v:rect id="_x0000_s1208" style="position:absolute;left:0;text-align:left;margin-left:309.75pt;margin-top:27pt;width:60.8pt;height:39.75pt;z-index:183;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209" type="#_x0000_t13" style="position:absolute;left:0;text-align:left;margin-left:282pt;margin-top:43.5pt;width:27.75pt;height:7.15pt;z-index:182;mso-position-horizontal-relative:text;mso-position-vertical-relative:text"/>
        </w:pict>
      </w:r>
      <w:r w:rsidR="00CE0A60">
        <w:rPr>
          <w:noProof/>
        </w:rPr>
        <w:pict>
          <v:rect id="_x0000_s1210" style="position:absolute;left:0;text-align:left;margin-left:218.25pt;margin-top:27pt;width:63.75pt;height:39.75pt;z-index:181;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211" type="#_x0000_t13" style="position:absolute;left:0;text-align:left;margin-left:185.25pt;margin-top:43.5pt;width:30pt;height:7.15pt;z-index:180;mso-position-horizontal-relative:text;mso-position-vertical-relative:text"/>
        </w:pict>
      </w:r>
      <w:r w:rsidR="00CE0A60">
        <w:rPr>
          <w:noProof/>
        </w:rPr>
        <w:pict>
          <v:rect id="_x0000_s1212" style="position:absolute;left:0;text-align:left;margin-left:106.5pt;margin-top:27pt;width:78pt;height:39.75pt;z-index:179;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213" type="#_x0000_t13" style="position:absolute;left:0;text-align:left;margin-left:81pt;margin-top:43.5pt;width:25.5pt;height:7.15pt;z-index:178;mso-position-horizontal-relative:text;mso-position-vertical-relative:text"/>
        </w:pict>
      </w:r>
      <w:r w:rsidR="00CE0A60">
        <w:rPr>
          <w:noProof/>
        </w:rPr>
        <w:pict>
          <v:rect id="_x0000_s1214" style="position:absolute;left:0;text-align:left;margin-left:.75pt;margin-top:23.25pt;width:78.75pt;height:43.5pt;z-index:177;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缴费人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color w:val="000000"/>
          <w:sz w:val="24"/>
          <w:szCs w:val="24"/>
        </w:rPr>
      </w:pPr>
    </w:p>
    <w:p w:rsidR="00955A63" w:rsidRPr="0024420A" w:rsidRDefault="00955A63">
      <w:pPr>
        <w:snapToGrid w:val="0"/>
        <w:spacing w:line="360" w:lineRule="auto"/>
        <w:rPr>
          <w:rFonts w:ascii="宋体" w:cs="Times New Roman"/>
          <w:color w:val="000000"/>
          <w:sz w:val="24"/>
          <w:szCs w:val="24"/>
        </w:rPr>
      </w:pPr>
    </w:p>
    <w:p w:rsidR="00955A63" w:rsidRPr="00FF4B54" w:rsidRDefault="00955A63" w:rsidP="00FF4B54">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lastRenderedPageBreak/>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sz w:val="24"/>
          <w:szCs w:val="24"/>
        </w:rPr>
        <w:t>0319-</w:t>
      </w:r>
      <w:r w:rsidR="00EE0D19">
        <w:rPr>
          <w:rFonts w:ascii="宋体" w:hAnsi="宋体" w:cs="宋体"/>
          <w:color w:val="00000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45"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955A63" w:rsidRPr="0024420A" w:rsidRDefault="00D729AF" w:rsidP="009348A7">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县地方税务局办税服务厅办公地址：</w:t>
      </w:r>
      <w:r w:rsidR="00EE0D19">
        <w:rPr>
          <w:rFonts w:ascii="宋体" w:hAnsi="宋体" w:cs="宋体" w:hint="eastAsia"/>
          <w:color w:val="000000"/>
          <w:sz w:val="24"/>
          <w:szCs w:val="24"/>
        </w:rPr>
        <w:t>临西会堂东侧国地税联合办税大厅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EE0D19">
        <w:rPr>
          <w:rFonts w:ascii="宋体" w:hAnsi="宋体" w:cs="宋体"/>
          <w:color w:val="00000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pStyle w:val="2"/>
        <w:spacing w:before="340" w:after="330" w:line="360" w:lineRule="auto"/>
        <w:jc w:val="center"/>
        <w:rPr>
          <w:rFonts w:ascii="楷体_GB2312" w:eastAsia="楷体_GB2312" w:cs="Times New Roman"/>
          <w:color w:val="000000"/>
        </w:rPr>
      </w:pPr>
      <w:r w:rsidRPr="0024420A">
        <w:rPr>
          <w:rFonts w:ascii="仿宋_GB2312" w:eastAsia="仿宋_GB2312" w:cs="Times New Roman"/>
          <w:color w:val="000000"/>
        </w:rPr>
        <w:br w:type="page"/>
      </w:r>
      <w:bookmarkStart w:id="48" w:name="_Toc2113"/>
      <w:bookmarkStart w:id="49" w:name="_Toc484078532"/>
      <w:r w:rsidRPr="0024420A">
        <w:rPr>
          <w:rFonts w:ascii="楷体_GB2312" w:eastAsia="楷体_GB2312" w:cs="楷体_GB2312"/>
          <w:color w:val="000000"/>
        </w:rPr>
        <w:lastRenderedPageBreak/>
        <w:t>18.</w:t>
      </w:r>
      <w:r w:rsidRPr="0024420A">
        <w:rPr>
          <w:rFonts w:ascii="楷体_GB2312" w:eastAsia="楷体_GB2312" w:cs="楷体_GB2312" w:hint="eastAsia"/>
          <w:color w:val="000000"/>
        </w:rPr>
        <w:t>工会经费代征</w:t>
      </w:r>
      <w:bookmarkEnd w:id="48"/>
      <w:bookmarkEnd w:id="49"/>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一、行政执法事项名称</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工会经费代征</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二、依据</w:t>
      </w:r>
    </w:p>
    <w:p w:rsidR="00955A63" w:rsidRPr="0024420A" w:rsidRDefault="00955A63">
      <w:pPr>
        <w:snapToGrid w:val="0"/>
        <w:spacing w:line="360" w:lineRule="auto"/>
        <w:ind w:firstLine="645"/>
        <w:rPr>
          <w:rFonts w:ascii="宋体" w:cs="Times New Roman"/>
          <w:color w:val="000000"/>
          <w:sz w:val="24"/>
          <w:szCs w:val="24"/>
        </w:rPr>
      </w:pPr>
      <w:r w:rsidRPr="0024420A">
        <w:rPr>
          <w:rFonts w:ascii="宋体" w:hAnsi="宋体" w:cs="宋体" w:hint="eastAsia"/>
          <w:color w:val="000000"/>
          <w:sz w:val="24"/>
          <w:szCs w:val="24"/>
        </w:rPr>
        <w:t>《中华人民共和国税收征收管理法》《河北省工会经费代征管理暂行办法》</w:t>
      </w:r>
    </w:p>
    <w:p w:rsidR="00955A63" w:rsidRPr="0024420A" w:rsidRDefault="00955A63">
      <w:pPr>
        <w:snapToGrid w:val="0"/>
        <w:spacing w:line="360" w:lineRule="auto"/>
        <w:ind w:firstLine="645"/>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三、受理机构</w:t>
      </w:r>
    </w:p>
    <w:p w:rsidR="00955A63" w:rsidRPr="0024420A" w:rsidRDefault="00D729AF"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县地方税务局征收分局</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四、优惠政策</w:t>
      </w:r>
    </w:p>
    <w:p w:rsidR="00955A63" w:rsidRPr="0024420A" w:rsidRDefault="00955A63">
      <w:pPr>
        <w:snapToGrid w:val="0"/>
        <w:spacing w:line="360" w:lineRule="auto"/>
        <w:ind w:firstLine="630"/>
        <w:rPr>
          <w:rFonts w:ascii="宋体" w:cs="Times New Roman"/>
          <w:color w:val="000000"/>
          <w:sz w:val="24"/>
          <w:szCs w:val="24"/>
        </w:rPr>
      </w:pPr>
      <w:r w:rsidRPr="0024420A">
        <w:rPr>
          <w:rFonts w:ascii="宋体" w:hAnsi="宋体" w:cs="宋体" w:hint="eastAsia"/>
          <w:color w:val="000000"/>
          <w:sz w:val="24"/>
          <w:szCs w:val="24"/>
        </w:rPr>
        <w:t>无</w:t>
      </w:r>
    </w:p>
    <w:p w:rsidR="00955A63" w:rsidRPr="0024420A" w:rsidRDefault="00955A63">
      <w:pPr>
        <w:snapToGrid w:val="0"/>
        <w:spacing w:line="360" w:lineRule="auto"/>
        <w:ind w:firstLine="63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五、申请材料</w:t>
      </w:r>
    </w:p>
    <w:p w:rsidR="00955A63" w:rsidRPr="0024420A" w:rsidRDefault="00955A63" w:rsidP="009348A7">
      <w:pPr>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通用申报表</w:t>
      </w:r>
    </w:p>
    <w:p w:rsidR="00955A63" w:rsidRPr="0024420A" w:rsidRDefault="00955A63" w:rsidP="009348A7">
      <w:pPr>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六、办理流程</w:t>
      </w:r>
    </w:p>
    <w:p w:rsidR="00955A63" w:rsidRPr="0024420A" w:rsidRDefault="00955A63">
      <w:pPr>
        <w:snapToGrid w:val="0"/>
        <w:spacing w:line="360" w:lineRule="auto"/>
        <w:rPr>
          <w:rFonts w:ascii="宋体" w:cs="Times New Roman"/>
          <w:color w:val="000000"/>
          <w:sz w:val="24"/>
          <w:szCs w:val="24"/>
        </w:rPr>
      </w:pPr>
      <w:r w:rsidRPr="0024420A">
        <w:rPr>
          <w:rFonts w:ascii="宋体" w:hAnsi="宋体" w:cs="宋体"/>
          <w:color w:val="000000"/>
          <w:sz w:val="24"/>
          <w:szCs w:val="24"/>
        </w:rPr>
        <w:t xml:space="preserve">    </w:t>
      </w:r>
      <w:r w:rsidR="00CE0A60">
        <w:rPr>
          <w:noProof/>
        </w:rPr>
        <w:pict>
          <v:shape id="_x0000_s1215" type="#_x0000_t67" style="position:absolute;left:0;text-align:left;margin-left:333.1pt;margin-top:66.75pt;width:7.7pt;height:23.25pt;z-index:198;mso-position-horizontal-relative:text;mso-position-vertical-relative:text">
            <v:textbox style="layout-flow:vertical-ideographic"/>
          </v:shape>
        </w:pict>
      </w:r>
      <w:r w:rsidR="00CE0A60">
        <w:rPr>
          <w:noProof/>
        </w:rPr>
        <w:pict>
          <v:rect id="_x0000_s1216" style="position:absolute;left:0;text-align:left;margin-left:309.75pt;margin-top:90pt;width:60.8pt;height:37.5pt;z-index:197;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归档</w:t>
                  </w:r>
                </w:p>
              </w:txbxContent>
            </v:textbox>
          </v:rect>
        </w:pict>
      </w:r>
      <w:r w:rsidR="00CE0A60">
        <w:rPr>
          <w:noProof/>
        </w:rPr>
        <w:pict>
          <v:rect id="_x0000_s1217" style="position:absolute;left:0;text-align:left;margin-left:218.25pt;margin-top:90pt;width:63.75pt;height:37.5pt;z-index:196;mso-position-horizontal-relative:text;mso-position-vertical-relative:text">
            <v:textbox>
              <w:txbxContent>
                <w:p w:rsidR="00654BA5" w:rsidRDefault="00654BA5">
                  <w:pPr>
                    <w:rPr>
                      <w:rFonts w:cs="Times New Roman"/>
                    </w:rPr>
                  </w:pPr>
                  <w:r>
                    <w:rPr>
                      <w:rFonts w:cs="宋体" w:hint="eastAsia"/>
                    </w:rPr>
                    <w:t>补正或不予受理</w:t>
                  </w:r>
                </w:p>
              </w:txbxContent>
            </v:textbox>
          </v:rect>
        </w:pict>
      </w:r>
      <w:r w:rsidR="00CE0A60">
        <w:rPr>
          <w:noProof/>
        </w:rPr>
        <w:pict>
          <v:shape id="_x0000_s1218" type="#_x0000_t67" style="position:absolute;left:0;text-align:left;margin-left:246.55pt;margin-top:66.75pt;width:7.7pt;height:23.25pt;z-index:195;mso-position-horizontal-relative:text;mso-position-vertical-relative:text">
            <v:textbox style="layout-flow:vertical-ideographic"/>
          </v:shape>
        </w:pict>
      </w:r>
      <w:r w:rsidR="00CE0A60">
        <w:rPr>
          <w:noProof/>
        </w:rPr>
        <w:pict>
          <v:rect id="_x0000_s1219" style="position:absolute;left:0;text-align:left;margin-left:309.75pt;margin-top:27pt;width:60.8pt;height:39.75pt;z-index:194;mso-position-horizontal-relative:text;mso-position-vertical-relative:text">
            <v:textbox>
              <w:txbxContent>
                <w:p w:rsidR="00654BA5" w:rsidRDefault="00654BA5" w:rsidP="009348A7">
                  <w:pPr>
                    <w:snapToGrid w:val="0"/>
                    <w:spacing w:line="580" w:lineRule="exact"/>
                    <w:ind w:firstLineChars="100" w:firstLine="210"/>
                    <w:rPr>
                      <w:rFonts w:cs="Times New Roman"/>
                    </w:rPr>
                  </w:pPr>
                  <w:r>
                    <w:rPr>
                      <w:rFonts w:cs="宋体" w:hint="eastAsia"/>
                    </w:rPr>
                    <w:t>受理</w:t>
                  </w:r>
                </w:p>
              </w:txbxContent>
            </v:textbox>
          </v:rect>
        </w:pict>
      </w:r>
      <w:r w:rsidR="00CE0A60">
        <w:rPr>
          <w:noProof/>
        </w:rPr>
        <w:pict>
          <v:shape id="_x0000_s1220" type="#_x0000_t13" style="position:absolute;left:0;text-align:left;margin-left:282pt;margin-top:43.5pt;width:27.75pt;height:7.15pt;z-index:193;mso-position-horizontal-relative:text;mso-position-vertical-relative:text"/>
        </w:pict>
      </w:r>
      <w:r w:rsidR="00CE0A60">
        <w:rPr>
          <w:noProof/>
        </w:rPr>
        <w:pict>
          <v:rect id="_x0000_s1221" style="position:absolute;left:0;text-align:left;margin-left:218.25pt;margin-top:27pt;width:63.75pt;height:39.75pt;z-index:192;mso-position-horizontal-relative:text;mso-position-vertical-relative:text">
            <v:textbox>
              <w:txbxContent>
                <w:p w:rsidR="00654BA5" w:rsidRDefault="00654BA5" w:rsidP="009348A7">
                  <w:pPr>
                    <w:snapToGrid w:val="0"/>
                    <w:spacing w:line="580" w:lineRule="exact"/>
                    <w:ind w:firstLineChars="50" w:firstLine="105"/>
                    <w:rPr>
                      <w:rFonts w:cs="Times New Roman"/>
                    </w:rPr>
                  </w:pPr>
                  <w:r>
                    <w:rPr>
                      <w:rFonts w:cs="宋体" w:hint="eastAsia"/>
                    </w:rPr>
                    <w:t>是否受理</w:t>
                  </w:r>
                </w:p>
                <w:p w:rsidR="00654BA5" w:rsidRDefault="00654BA5">
                  <w:pPr>
                    <w:snapToGrid w:val="0"/>
                    <w:spacing w:line="580" w:lineRule="exact"/>
                    <w:rPr>
                      <w:rFonts w:cs="Times New Roman"/>
                    </w:rPr>
                  </w:pPr>
                  <w:r>
                    <w:rPr>
                      <w:rFonts w:cs="宋体" w:hint="eastAsia"/>
                    </w:rPr>
                    <w:t>是否受理</w:t>
                  </w:r>
                </w:p>
              </w:txbxContent>
            </v:textbox>
          </v:rect>
        </w:pict>
      </w:r>
      <w:r w:rsidR="00CE0A60">
        <w:rPr>
          <w:noProof/>
        </w:rPr>
        <w:pict>
          <v:shape id="_x0000_s1222" type="#_x0000_t13" style="position:absolute;left:0;text-align:left;margin-left:185.25pt;margin-top:43.5pt;width:30pt;height:7.15pt;z-index:191;mso-position-horizontal-relative:text;mso-position-vertical-relative:text"/>
        </w:pict>
      </w:r>
      <w:r w:rsidR="00CE0A60">
        <w:rPr>
          <w:noProof/>
        </w:rPr>
        <w:pict>
          <v:rect id="_x0000_s1223" style="position:absolute;left:0;text-align:left;margin-left:106.5pt;margin-top:27pt;width:78pt;height:39.75pt;z-index:190;mso-position-horizontal-relative:text;mso-position-vertical-relative:text">
            <v:textbox>
              <w:txbxContent>
                <w:p w:rsidR="00654BA5" w:rsidRDefault="00654BA5" w:rsidP="009348A7">
                  <w:pPr>
                    <w:snapToGrid w:val="0"/>
                    <w:spacing w:line="580" w:lineRule="exact"/>
                    <w:ind w:firstLineChars="200" w:firstLine="420"/>
                    <w:rPr>
                      <w:rFonts w:cs="Times New Roman"/>
                    </w:rPr>
                  </w:pPr>
                  <w:r>
                    <w:rPr>
                      <w:rFonts w:cs="宋体" w:hint="eastAsia"/>
                    </w:rPr>
                    <w:t>申请</w:t>
                  </w:r>
                </w:p>
              </w:txbxContent>
            </v:textbox>
          </v:rect>
        </w:pict>
      </w:r>
      <w:r w:rsidR="00CE0A60">
        <w:rPr>
          <w:noProof/>
        </w:rPr>
        <w:pict>
          <v:shape id="_x0000_s1224" type="#_x0000_t13" style="position:absolute;left:0;text-align:left;margin-left:81pt;margin-top:43.5pt;width:25.5pt;height:7.15pt;z-index:189;mso-position-horizontal-relative:text;mso-position-vertical-relative:text"/>
        </w:pict>
      </w:r>
      <w:r w:rsidR="00CE0A60">
        <w:rPr>
          <w:noProof/>
        </w:rPr>
        <w:pict>
          <v:rect id="_x0000_s1225" style="position:absolute;left:0;text-align:left;margin-left:.75pt;margin-top:23.25pt;width:78.75pt;height:43.5pt;z-index:188;mso-position-horizontal-relative:text;mso-position-vertical-relative:text">
            <v:textbox>
              <w:txbxContent>
                <w:p w:rsidR="00654BA5" w:rsidRDefault="00654BA5" w:rsidP="009348A7">
                  <w:pPr>
                    <w:spacing w:line="580" w:lineRule="exact"/>
                    <w:ind w:firstLineChars="150" w:firstLine="315"/>
                    <w:rPr>
                      <w:rFonts w:cs="Times New Roman"/>
                    </w:rPr>
                  </w:pPr>
                  <w:r>
                    <w:rPr>
                      <w:rFonts w:cs="宋体" w:hint="eastAsia"/>
                    </w:rPr>
                    <w:t>缴费人</w:t>
                  </w:r>
                </w:p>
              </w:txbxContent>
            </v:textbox>
          </v:rect>
        </w:pict>
      </w:r>
    </w:p>
    <w:p w:rsidR="00955A63" w:rsidRPr="0024420A" w:rsidRDefault="00955A63">
      <w:pPr>
        <w:tabs>
          <w:tab w:val="left" w:pos="5715"/>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是</w:t>
      </w:r>
    </w:p>
    <w:p w:rsidR="00955A63" w:rsidRPr="0024420A" w:rsidRDefault="00955A63">
      <w:pPr>
        <w:tabs>
          <w:tab w:val="left" w:pos="4830"/>
          <w:tab w:val="left" w:pos="5910"/>
        </w:tabs>
        <w:snapToGrid w:val="0"/>
        <w:spacing w:line="360" w:lineRule="auto"/>
        <w:rPr>
          <w:rFonts w:ascii="宋体" w:cs="Times New Roman"/>
          <w:color w:val="000000"/>
          <w:sz w:val="24"/>
          <w:szCs w:val="24"/>
        </w:rPr>
      </w:pPr>
      <w:r w:rsidRPr="0024420A">
        <w:rPr>
          <w:rFonts w:ascii="宋体" w:cs="Times New Roman"/>
          <w:color w:val="000000"/>
          <w:sz w:val="24"/>
          <w:szCs w:val="24"/>
        </w:rPr>
        <w:tab/>
      </w:r>
      <w:r w:rsidRPr="0024420A">
        <w:rPr>
          <w:rFonts w:ascii="宋体" w:hAnsi="宋体" w:cs="宋体" w:hint="eastAsia"/>
          <w:color w:val="000000"/>
          <w:sz w:val="24"/>
          <w:szCs w:val="24"/>
        </w:rPr>
        <w:t>否</w:t>
      </w: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color w:val="000000"/>
          <w:sz w:val="24"/>
          <w:szCs w:val="24"/>
        </w:rPr>
      </w:pPr>
    </w:p>
    <w:p w:rsidR="00955A63" w:rsidRPr="0024420A" w:rsidRDefault="00955A63">
      <w:pPr>
        <w:snapToGrid w:val="0"/>
        <w:spacing w:line="360" w:lineRule="auto"/>
        <w:rPr>
          <w:rFonts w:ascii="宋体" w:cs="Times New Roman"/>
          <w:color w:val="000000"/>
          <w:sz w:val="24"/>
          <w:szCs w:val="24"/>
        </w:rPr>
      </w:pPr>
    </w:p>
    <w:p w:rsidR="00955A63" w:rsidRPr="0024420A" w:rsidRDefault="00955A63">
      <w:pPr>
        <w:tabs>
          <w:tab w:val="left" w:pos="4695"/>
        </w:tabs>
        <w:snapToGrid w:val="0"/>
        <w:spacing w:line="360" w:lineRule="auto"/>
        <w:rPr>
          <w:rFonts w:ascii="宋体" w:cs="Times New Roman"/>
          <w:color w:val="000000"/>
          <w:sz w:val="24"/>
          <w:szCs w:val="24"/>
        </w:rPr>
      </w:pPr>
      <w:r w:rsidRPr="0024420A">
        <w:rPr>
          <w:rFonts w:ascii="宋体" w:cs="Times New Roman"/>
          <w:color w:val="000000"/>
          <w:sz w:val="24"/>
          <w:szCs w:val="24"/>
        </w:rPr>
        <w:tab/>
      </w:r>
    </w:p>
    <w:p w:rsidR="00955A63" w:rsidRPr="0024420A" w:rsidRDefault="00955A63">
      <w:pPr>
        <w:snapToGrid w:val="0"/>
        <w:spacing w:line="360" w:lineRule="auto"/>
        <w:rPr>
          <w:rFonts w:ascii="宋体" w:cs="Times New Roman"/>
          <w:b/>
          <w:bCs/>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七、办理时限</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lastRenderedPageBreak/>
        <w:t>即时办结</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八、咨询途径</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仿宋_GB2312" w:eastAsia="仿宋_GB2312" w:cs="Times New Roman"/>
          <w:color w:val="000000"/>
          <w:sz w:val="32"/>
          <w:szCs w:val="32"/>
        </w:rPr>
      </w:pPr>
      <w:r w:rsidRPr="0024420A">
        <w:rPr>
          <w:rFonts w:ascii="宋体" w:hAnsi="宋体" w:cs="宋体" w:hint="eastAsia"/>
          <w:color w:val="000000"/>
          <w:kern w:val="0"/>
          <w:sz w:val="24"/>
          <w:szCs w:val="24"/>
        </w:rPr>
        <w:t>（一）现场咨询：</w:t>
      </w:r>
      <w:r w:rsidR="00D729AF">
        <w:rPr>
          <w:rFonts w:ascii="宋体" w:hAnsi="宋体" w:cs="宋体" w:hint="eastAsia"/>
          <w:color w:val="000000"/>
          <w:sz w:val="24"/>
          <w:szCs w:val="24"/>
        </w:rPr>
        <w:t>临西</w:t>
      </w:r>
      <w:r w:rsidRPr="0024420A">
        <w:rPr>
          <w:rFonts w:ascii="宋体" w:hAnsi="宋体" w:cs="宋体" w:hint="eastAsia"/>
          <w:color w:val="000000"/>
          <w:sz w:val="24"/>
          <w:szCs w:val="24"/>
        </w:rPr>
        <w:t>县地方税务局</w:t>
      </w:r>
      <w:r w:rsidRPr="0024420A">
        <w:rPr>
          <w:rFonts w:ascii="宋体" w:hAnsi="宋体" w:cs="宋体" w:hint="eastAsia"/>
          <w:color w:val="000000"/>
          <w:kern w:val="0"/>
          <w:sz w:val="24"/>
          <w:szCs w:val="24"/>
        </w:rPr>
        <w:t>。</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（二）电话咨询：</w:t>
      </w:r>
      <w:r w:rsidRPr="0024420A">
        <w:rPr>
          <w:rFonts w:ascii="宋体" w:hAnsi="宋体" w:cs="宋体"/>
          <w:color w:val="000000"/>
          <w:kern w:val="0"/>
          <w:sz w:val="24"/>
          <w:szCs w:val="24"/>
        </w:rPr>
        <w:t>0319-</w:t>
      </w:r>
      <w:r w:rsidR="00EE0D19">
        <w:rPr>
          <w:rFonts w:ascii="宋体" w:hAnsi="宋体" w:cs="宋体"/>
          <w:color w:val="000000"/>
          <w:kern w:val="0"/>
          <w:sz w:val="24"/>
          <w:szCs w:val="24"/>
        </w:rPr>
        <w:t>8579961</w:t>
      </w:r>
      <w:r w:rsidRPr="0024420A">
        <w:rPr>
          <w:rFonts w:ascii="宋体" w:hAnsi="宋体" w:cs="宋体" w:hint="eastAsia"/>
          <w:color w:val="000000"/>
          <w:kern w:val="0"/>
          <w:sz w:val="24"/>
          <w:szCs w:val="24"/>
        </w:rPr>
        <w:t>，</w:t>
      </w:r>
      <w:r w:rsidRPr="0024420A">
        <w:rPr>
          <w:rFonts w:ascii="宋体" w:hAnsi="宋体" w:cs="宋体"/>
          <w:color w:val="000000"/>
          <w:kern w:val="0"/>
          <w:sz w:val="24"/>
          <w:szCs w:val="24"/>
        </w:rPr>
        <w:t>12366</w:t>
      </w:r>
      <w:r w:rsidRPr="0024420A">
        <w:rPr>
          <w:rFonts w:ascii="宋体" w:hAnsi="宋体" w:cs="宋体" w:hint="eastAsia"/>
          <w:color w:val="000000"/>
          <w:kern w:val="0"/>
          <w:sz w:val="24"/>
          <w:szCs w:val="24"/>
        </w:rPr>
        <w:t>纳税服务热线。</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（三）网上咨询：</w:t>
      </w:r>
      <w:hyperlink r:id="rId46" w:history="1">
        <w:r w:rsidRPr="0024420A">
          <w:rPr>
            <w:rStyle w:val="a6"/>
            <w:rFonts w:ascii="宋体" w:hAnsi="宋体" w:cs="宋体"/>
            <w:color w:val="000000"/>
            <w:kern w:val="0"/>
            <w:sz w:val="24"/>
            <w:szCs w:val="24"/>
          </w:rPr>
          <w:t>http://hebds.gov.cn</w:t>
        </w:r>
      </w:hyperlink>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九、监督方式</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监督应由部门监督机构受理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十、责任追究</w:t>
      </w:r>
    </w:p>
    <w:p w:rsidR="00955A63" w:rsidRPr="0024420A" w:rsidRDefault="00955A63">
      <w:pPr>
        <w:snapToGrid w:val="0"/>
        <w:spacing w:line="360" w:lineRule="auto"/>
        <w:rPr>
          <w:rFonts w:ascii="宋体" w:cs="Times New Roman"/>
          <w:color w:val="000000"/>
          <w:kern w:val="0"/>
          <w:sz w:val="24"/>
          <w:szCs w:val="24"/>
        </w:rPr>
      </w:pPr>
      <w:r w:rsidRPr="0024420A">
        <w:rPr>
          <w:rFonts w:ascii="宋体" w:hAnsi="宋体" w:cs="宋体"/>
          <w:color w:val="000000"/>
          <w:sz w:val="24"/>
          <w:szCs w:val="24"/>
        </w:rPr>
        <w:t xml:space="preserve">    </w:t>
      </w:r>
      <w:r w:rsidRPr="0024420A">
        <w:rPr>
          <w:rFonts w:ascii="宋体" w:hAnsi="宋体" w:cs="宋体" w:hint="eastAsia"/>
          <w:color w:val="000000"/>
          <w:kern w:val="0"/>
          <w:sz w:val="24"/>
          <w:szCs w:val="24"/>
        </w:rPr>
        <w:t>责任追究应由部门责任追究机构处理</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十一、救济渠道</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r w:rsidRPr="0024420A">
        <w:rPr>
          <w:rFonts w:ascii="宋体" w:hAnsi="宋体" w:cs="宋体" w:hint="eastAsia"/>
          <w:color w:val="000000"/>
          <w:kern w:val="0"/>
          <w:sz w:val="24"/>
          <w:szCs w:val="24"/>
        </w:rPr>
        <w:t>当事人对税务机关的处罚决定、强制执行措施或者税收保全措施不服的，可以依法申请行政复议，也可以依法向人民法院起诉。</w:t>
      </w:r>
    </w:p>
    <w:p w:rsidR="00955A63" w:rsidRPr="0024420A" w:rsidRDefault="00955A63" w:rsidP="009348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cs="Times New Roman"/>
          <w:color w:val="000000"/>
          <w:kern w:val="0"/>
          <w:sz w:val="24"/>
          <w:szCs w:val="24"/>
        </w:rPr>
      </w:pPr>
    </w:p>
    <w:p w:rsidR="00955A63" w:rsidRPr="0024420A" w:rsidRDefault="00955A63" w:rsidP="009348A7">
      <w:pPr>
        <w:adjustRightInd w:val="0"/>
        <w:snapToGrid w:val="0"/>
        <w:spacing w:line="360" w:lineRule="auto"/>
        <w:ind w:firstLineChars="200" w:firstLine="480"/>
        <w:rPr>
          <w:rFonts w:ascii="宋体" w:eastAsia="黑体" w:hAnsi="宋体" w:cs="Times New Roman"/>
          <w:color w:val="000000"/>
          <w:sz w:val="24"/>
          <w:szCs w:val="24"/>
        </w:rPr>
      </w:pPr>
      <w:r w:rsidRPr="0024420A">
        <w:rPr>
          <w:rFonts w:ascii="宋体" w:eastAsia="黑体" w:hAnsi="宋体" w:cs="黑体" w:hint="eastAsia"/>
          <w:color w:val="000000"/>
          <w:sz w:val="24"/>
          <w:szCs w:val="24"/>
        </w:rPr>
        <w:t>十二、办公时间、地址和电话</w:t>
      </w:r>
    </w:p>
    <w:p w:rsidR="00955A63" w:rsidRPr="0024420A" w:rsidRDefault="00D729AF" w:rsidP="009348A7">
      <w:pPr>
        <w:adjustRightInd w:val="0"/>
        <w:snapToGrid w:val="0"/>
        <w:spacing w:line="360" w:lineRule="auto"/>
        <w:ind w:firstLineChars="200" w:firstLine="480"/>
        <w:rPr>
          <w:rFonts w:ascii="宋体" w:cs="Times New Roman"/>
          <w:color w:val="000000"/>
          <w:sz w:val="24"/>
          <w:szCs w:val="24"/>
        </w:rPr>
      </w:pPr>
      <w:r>
        <w:rPr>
          <w:rFonts w:ascii="宋体" w:hAnsi="宋体" w:cs="宋体" w:hint="eastAsia"/>
          <w:color w:val="000000"/>
          <w:sz w:val="24"/>
          <w:szCs w:val="24"/>
        </w:rPr>
        <w:t>临西</w:t>
      </w:r>
      <w:r w:rsidR="00955A63" w:rsidRPr="0024420A">
        <w:rPr>
          <w:rFonts w:ascii="宋体" w:hAnsi="宋体" w:cs="宋体" w:hint="eastAsia"/>
          <w:color w:val="000000"/>
          <w:sz w:val="24"/>
          <w:szCs w:val="24"/>
        </w:rPr>
        <w:t>县地方税务局办税服务厅办公地址：</w:t>
      </w:r>
      <w:r w:rsidR="00EE0D19">
        <w:rPr>
          <w:rFonts w:ascii="宋体" w:hAnsi="宋体" w:cs="宋体" w:hint="eastAsia"/>
          <w:color w:val="000000"/>
          <w:sz w:val="24"/>
          <w:szCs w:val="24"/>
        </w:rPr>
        <w:t>临西会堂东侧国地税联合办税大厅</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办公电话：</w:t>
      </w:r>
      <w:r w:rsidRPr="0024420A">
        <w:rPr>
          <w:rFonts w:ascii="宋体" w:hAnsi="宋体" w:cs="宋体"/>
          <w:color w:val="000000"/>
          <w:sz w:val="24"/>
          <w:szCs w:val="24"/>
        </w:rPr>
        <w:t>0319-</w:t>
      </w:r>
      <w:r w:rsidR="00EE0D19">
        <w:rPr>
          <w:rFonts w:ascii="宋体" w:hAnsi="宋体" w:cs="宋体"/>
          <w:color w:val="000000"/>
          <w:sz w:val="24"/>
          <w:szCs w:val="24"/>
        </w:rPr>
        <w:t>8579961</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办公时间：</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夏季（</w:t>
      </w:r>
      <w:r w:rsidRPr="0024420A">
        <w:rPr>
          <w:rFonts w:ascii="宋体" w:hAnsi="宋体" w:cs="宋体"/>
          <w:color w:val="000000"/>
          <w:sz w:val="24"/>
          <w:szCs w:val="24"/>
        </w:rPr>
        <w:t>6-8</w:t>
      </w:r>
      <w:r w:rsidRPr="0024420A">
        <w:rPr>
          <w:rFonts w:ascii="宋体" w:hAnsi="宋体" w:cs="宋体" w:hint="eastAsia"/>
          <w:color w:val="000000"/>
          <w:sz w:val="24"/>
          <w:szCs w:val="24"/>
        </w:rPr>
        <w:t>月）：上午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14:30-17:30</w:t>
      </w:r>
    </w:p>
    <w:p w:rsidR="00955A63" w:rsidRPr="0024420A" w:rsidRDefault="00955A63" w:rsidP="009348A7">
      <w:pPr>
        <w:adjustRightInd w:val="0"/>
        <w:snapToGrid w:val="0"/>
        <w:spacing w:line="360" w:lineRule="auto"/>
        <w:ind w:firstLineChars="200" w:firstLine="480"/>
        <w:rPr>
          <w:rFonts w:ascii="宋体" w:cs="Times New Roman"/>
          <w:color w:val="000000"/>
          <w:sz w:val="24"/>
          <w:szCs w:val="24"/>
        </w:rPr>
      </w:pPr>
      <w:r w:rsidRPr="0024420A">
        <w:rPr>
          <w:rFonts w:ascii="宋体" w:hAnsi="宋体" w:cs="宋体" w:hint="eastAsia"/>
          <w:color w:val="000000"/>
          <w:sz w:val="24"/>
          <w:szCs w:val="24"/>
        </w:rPr>
        <w:t>其</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他</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月</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份</w:t>
      </w:r>
      <w:r w:rsidRPr="0024420A">
        <w:rPr>
          <w:rFonts w:ascii="宋体" w:hAnsi="宋体" w:cs="宋体"/>
          <w:color w:val="000000"/>
          <w:sz w:val="24"/>
          <w:szCs w:val="24"/>
        </w:rPr>
        <w:t xml:space="preserve"> </w:t>
      </w:r>
      <w:r w:rsidRPr="0024420A">
        <w:rPr>
          <w:rFonts w:ascii="宋体" w:hAnsi="宋体" w:cs="宋体" w:hint="eastAsia"/>
          <w:color w:val="000000"/>
          <w:sz w:val="24"/>
          <w:szCs w:val="24"/>
        </w:rPr>
        <w:t>：上午</w:t>
      </w:r>
      <w:r w:rsidRPr="0024420A">
        <w:rPr>
          <w:rFonts w:ascii="宋体" w:hAnsi="宋体" w:cs="宋体"/>
          <w:color w:val="000000"/>
          <w:sz w:val="24"/>
          <w:szCs w:val="24"/>
        </w:rPr>
        <w:t>8:30-12:00</w:t>
      </w:r>
      <w:r w:rsidRPr="0024420A">
        <w:rPr>
          <w:rFonts w:ascii="宋体" w:hAnsi="宋体" w:cs="宋体" w:hint="eastAsia"/>
          <w:color w:val="000000"/>
          <w:sz w:val="24"/>
          <w:szCs w:val="24"/>
        </w:rPr>
        <w:t>；下午：</w:t>
      </w:r>
      <w:r w:rsidRPr="0024420A">
        <w:rPr>
          <w:rFonts w:ascii="宋体" w:hAnsi="宋体" w:cs="宋体"/>
          <w:color w:val="000000"/>
          <w:sz w:val="24"/>
          <w:szCs w:val="24"/>
        </w:rPr>
        <w:t>13:30-17:30</w:t>
      </w:r>
    </w:p>
    <w:p w:rsidR="00955A63" w:rsidRPr="0024420A" w:rsidRDefault="00955A63">
      <w:pPr>
        <w:adjustRightInd w:val="0"/>
        <w:snapToGrid w:val="0"/>
        <w:spacing w:line="360" w:lineRule="auto"/>
        <w:rPr>
          <w:rFonts w:ascii="仿宋_GB2312" w:eastAsia="仿宋_GB2312" w:cs="Times New Roman"/>
          <w:color w:val="000000"/>
          <w:sz w:val="32"/>
          <w:szCs w:val="32"/>
        </w:rPr>
      </w:pPr>
    </w:p>
    <w:sectPr w:rsidR="00955A63" w:rsidRPr="0024420A" w:rsidSect="00683D87">
      <w:pgSz w:w="11906" w:h="16838"/>
      <w:pgMar w:top="2098" w:right="1531" w:bottom="1531" w:left="1531" w:header="851" w:footer="85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60" w:rsidRDefault="00CE0A60">
      <w:pPr>
        <w:rPr>
          <w:rFonts w:cs="Times New Roman"/>
        </w:rPr>
      </w:pPr>
      <w:r>
        <w:rPr>
          <w:rFonts w:cs="Times New Roman"/>
        </w:rPr>
        <w:separator/>
      </w:r>
    </w:p>
  </w:endnote>
  <w:endnote w:type="continuationSeparator" w:id="0">
    <w:p w:rsidR="00CE0A60" w:rsidRDefault="00CE0A6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87" w:rsidRDefault="00683D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87" w:rsidRDefault="00683D8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BA5" w:rsidRPr="00683D87" w:rsidRDefault="00654BA5" w:rsidP="00683D87">
    <w:pPr>
      <w:pStyle w:val="a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87" w:rsidRDefault="00683D87">
    <w:pPr>
      <w:pStyle w:val="a4"/>
    </w:pPr>
    <w:r>
      <w:fldChar w:fldCharType="begin"/>
    </w:r>
    <w:r>
      <w:instrText>PAGE   \* MERGEFORMAT</w:instrText>
    </w:r>
    <w:r>
      <w:fldChar w:fldCharType="separate"/>
    </w:r>
    <w:r w:rsidRPr="00683D87">
      <w:rPr>
        <w:noProof/>
        <w:lang w:val="zh-CN"/>
      </w:rPr>
      <w:t>12</w:t>
    </w:r>
    <w:r>
      <w:fldChar w:fldCharType="end"/>
    </w:r>
  </w:p>
  <w:p w:rsidR="00683D87" w:rsidRDefault="00683D8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BA5" w:rsidRDefault="00CE0A60">
    <w:pPr>
      <w:pStyle w:val="a4"/>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432.8pt;margin-top:-6.15pt;width:9.15pt;height:11pt;z-index:1;mso-wrap-style:none;mso-position-horizontal-relative:margin" filled="f" stroked="f">
          <v:textbox style="mso-fit-shape-to-text:t" inset="0,0,0,0">
            <w:txbxContent>
              <w:p w:rsidR="00654BA5" w:rsidRDefault="00654BA5">
                <w:pPr>
                  <w:snapToGrid w:val="0"/>
                  <w:rPr>
                    <w:rFonts w:cs="Times New Roman"/>
                    <w:sz w:val="18"/>
                    <w:szCs w:val="18"/>
                  </w:rPr>
                </w:pPr>
                <w:r>
                  <w:fldChar w:fldCharType="begin"/>
                </w:r>
                <w:r>
                  <w:instrText xml:space="preserve"> PAGE  \* MERGEFORMAT </w:instrText>
                </w:r>
                <w:r>
                  <w:fldChar w:fldCharType="separate"/>
                </w:r>
                <w:r w:rsidR="00683D87" w:rsidRPr="00683D87">
                  <w:rPr>
                    <w:noProof/>
                    <w:sz w:val="18"/>
                    <w:szCs w:val="18"/>
                  </w:rPr>
                  <w:t>11</w:t>
                </w:r>
                <w:r>
                  <w:rPr>
                    <w:noProof/>
                    <w:sz w:val="18"/>
                    <w:szCs w:val="1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2" w:name="_GoBack"/>
  <w:bookmarkEnd w:id="12"/>
  <w:p w:rsidR="00683D87" w:rsidRDefault="00683D87">
    <w:pPr>
      <w:pStyle w:val="a4"/>
      <w:jc w:val="right"/>
    </w:pPr>
    <w:r>
      <w:fldChar w:fldCharType="begin"/>
    </w:r>
    <w:r>
      <w:instrText>PAGE   \* MERGEFORMAT</w:instrText>
    </w:r>
    <w:r>
      <w:fldChar w:fldCharType="separate"/>
    </w:r>
    <w:r w:rsidRPr="00683D87">
      <w:rPr>
        <w:noProof/>
        <w:lang w:val="zh-CN"/>
      </w:rPr>
      <w:t>1</w:t>
    </w:r>
    <w:r>
      <w:fldChar w:fldCharType="end"/>
    </w:r>
  </w:p>
  <w:p w:rsidR="00654BA5" w:rsidRDefault="00654BA5">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60" w:rsidRDefault="00CE0A60">
      <w:pPr>
        <w:rPr>
          <w:rFonts w:cs="Times New Roman"/>
        </w:rPr>
      </w:pPr>
      <w:r>
        <w:rPr>
          <w:rFonts w:cs="Times New Roman"/>
        </w:rPr>
        <w:separator/>
      </w:r>
    </w:p>
  </w:footnote>
  <w:footnote w:type="continuationSeparator" w:id="0">
    <w:p w:rsidR="00CE0A60" w:rsidRDefault="00CE0A6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87" w:rsidRDefault="00683D8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87" w:rsidRDefault="00683D8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87" w:rsidRDefault="00683D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AC270"/>
    <w:multiLevelType w:val="singleLevel"/>
    <w:tmpl w:val="591AC270"/>
    <w:lvl w:ilvl="0">
      <w:start w:val="2"/>
      <w:numFmt w:val="chineseCounting"/>
      <w:suff w:val="nothing"/>
      <w:lvlText w:val="%1、"/>
      <w:lvlJc w:val="left"/>
    </w:lvl>
  </w:abstractNum>
  <w:abstractNum w:abstractNumId="1">
    <w:nsid w:val="591AC914"/>
    <w:multiLevelType w:val="singleLevel"/>
    <w:tmpl w:val="591AC914"/>
    <w:lvl w:ilvl="0">
      <w:start w:val="8"/>
      <w:numFmt w:val="chineseCounting"/>
      <w:suff w:val="nothing"/>
      <w:lvlText w:val="%1、"/>
      <w:lvlJc w:val="left"/>
    </w:lvl>
  </w:abstractNum>
  <w:abstractNum w:abstractNumId="2">
    <w:nsid w:val="591E5EB4"/>
    <w:multiLevelType w:val="singleLevel"/>
    <w:tmpl w:val="591E5EB4"/>
    <w:lvl w:ilvl="0">
      <w:start w:val="16"/>
      <w:numFmt w:val="chineseCounting"/>
      <w:suff w:val="nothing"/>
      <w:lvlText w:val="%1、"/>
      <w:lvlJc w:val="left"/>
    </w:lvl>
  </w:abstractNum>
  <w:abstractNum w:abstractNumId="3">
    <w:nsid w:val="591FF30C"/>
    <w:multiLevelType w:val="singleLevel"/>
    <w:tmpl w:val="591FF30C"/>
    <w:lvl w:ilvl="0">
      <w:start w:val="2"/>
      <w:numFmt w:val="decimal"/>
      <w:suff w:val="space"/>
      <w:lvlText w:val="%1."/>
      <w:lvlJc w:val="left"/>
    </w:lvl>
  </w:abstractNum>
  <w:abstractNum w:abstractNumId="4">
    <w:nsid w:val="6D761719"/>
    <w:multiLevelType w:val="hybridMultilevel"/>
    <w:tmpl w:val="EB66475C"/>
    <w:lvl w:ilvl="0" w:tplc="B95C879C">
      <w:start w:val="8"/>
      <w:numFmt w:val="japaneseCounting"/>
      <w:lvlText w:val="%1、"/>
      <w:lvlJc w:val="left"/>
      <w:pPr>
        <w:ind w:left="960" w:hanging="4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3AA"/>
    <w:rsid w:val="00012145"/>
    <w:rsid w:val="00033242"/>
    <w:rsid w:val="0004722F"/>
    <w:rsid w:val="00052617"/>
    <w:rsid w:val="00053B53"/>
    <w:rsid w:val="00065481"/>
    <w:rsid w:val="000A78D5"/>
    <w:rsid w:val="000B33FF"/>
    <w:rsid w:val="00104055"/>
    <w:rsid w:val="00126FF4"/>
    <w:rsid w:val="001B0365"/>
    <w:rsid w:val="00215B00"/>
    <w:rsid w:val="00226053"/>
    <w:rsid w:val="00234C1B"/>
    <w:rsid w:val="0024420A"/>
    <w:rsid w:val="00245611"/>
    <w:rsid w:val="0028719E"/>
    <w:rsid w:val="00344E4C"/>
    <w:rsid w:val="003630CF"/>
    <w:rsid w:val="0037181A"/>
    <w:rsid w:val="003854C5"/>
    <w:rsid w:val="00397B7F"/>
    <w:rsid w:val="003A47CE"/>
    <w:rsid w:val="003D5627"/>
    <w:rsid w:val="003E03F0"/>
    <w:rsid w:val="003E5103"/>
    <w:rsid w:val="004257C4"/>
    <w:rsid w:val="004373AA"/>
    <w:rsid w:val="00452AB0"/>
    <w:rsid w:val="0045721D"/>
    <w:rsid w:val="004865CA"/>
    <w:rsid w:val="004C6ED5"/>
    <w:rsid w:val="005065AF"/>
    <w:rsid w:val="005125DF"/>
    <w:rsid w:val="00526F2E"/>
    <w:rsid w:val="00537E22"/>
    <w:rsid w:val="00540FD7"/>
    <w:rsid w:val="00542674"/>
    <w:rsid w:val="00552B68"/>
    <w:rsid w:val="005741DD"/>
    <w:rsid w:val="00583AD0"/>
    <w:rsid w:val="005D7011"/>
    <w:rsid w:val="00613F4F"/>
    <w:rsid w:val="00652F33"/>
    <w:rsid w:val="00654BA5"/>
    <w:rsid w:val="006646A3"/>
    <w:rsid w:val="006702DB"/>
    <w:rsid w:val="00683D87"/>
    <w:rsid w:val="00684BF0"/>
    <w:rsid w:val="00696D4B"/>
    <w:rsid w:val="006A2E84"/>
    <w:rsid w:val="006C7769"/>
    <w:rsid w:val="006D43B4"/>
    <w:rsid w:val="006E46C6"/>
    <w:rsid w:val="007032AD"/>
    <w:rsid w:val="00734A2D"/>
    <w:rsid w:val="00795862"/>
    <w:rsid w:val="007B1ADA"/>
    <w:rsid w:val="007B4023"/>
    <w:rsid w:val="007E5434"/>
    <w:rsid w:val="007F2426"/>
    <w:rsid w:val="00813909"/>
    <w:rsid w:val="008248DC"/>
    <w:rsid w:val="00825999"/>
    <w:rsid w:val="00836A64"/>
    <w:rsid w:val="008727CD"/>
    <w:rsid w:val="009132EB"/>
    <w:rsid w:val="009348A7"/>
    <w:rsid w:val="00955A63"/>
    <w:rsid w:val="00986B61"/>
    <w:rsid w:val="009A0AA5"/>
    <w:rsid w:val="009D6DC6"/>
    <w:rsid w:val="00A14A2F"/>
    <w:rsid w:val="00A52D87"/>
    <w:rsid w:val="00A67AF6"/>
    <w:rsid w:val="00AA328F"/>
    <w:rsid w:val="00AC2104"/>
    <w:rsid w:val="00AF2E49"/>
    <w:rsid w:val="00B26884"/>
    <w:rsid w:val="00B527E6"/>
    <w:rsid w:val="00B73B00"/>
    <w:rsid w:val="00B86DE5"/>
    <w:rsid w:val="00BD0BCD"/>
    <w:rsid w:val="00BD1E6A"/>
    <w:rsid w:val="00BD2D7E"/>
    <w:rsid w:val="00BE487D"/>
    <w:rsid w:val="00C13A76"/>
    <w:rsid w:val="00C55DAE"/>
    <w:rsid w:val="00C718D2"/>
    <w:rsid w:val="00C85F21"/>
    <w:rsid w:val="00C949DF"/>
    <w:rsid w:val="00CA5883"/>
    <w:rsid w:val="00CD75FD"/>
    <w:rsid w:val="00CE0A60"/>
    <w:rsid w:val="00D05903"/>
    <w:rsid w:val="00D3437D"/>
    <w:rsid w:val="00D50971"/>
    <w:rsid w:val="00D525D0"/>
    <w:rsid w:val="00D729AF"/>
    <w:rsid w:val="00DB1851"/>
    <w:rsid w:val="00DB4402"/>
    <w:rsid w:val="00E27CFF"/>
    <w:rsid w:val="00E47198"/>
    <w:rsid w:val="00EB64BD"/>
    <w:rsid w:val="00EC1418"/>
    <w:rsid w:val="00EE0D19"/>
    <w:rsid w:val="00F17BE5"/>
    <w:rsid w:val="00F53E16"/>
    <w:rsid w:val="00F54002"/>
    <w:rsid w:val="00F77E13"/>
    <w:rsid w:val="00F94041"/>
    <w:rsid w:val="00FF4B54"/>
    <w:rsid w:val="02FC11FD"/>
    <w:rsid w:val="08673182"/>
    <w:rsid w:val="14E5034D"/>
    <w:rsid w:val="1812501F"/>
    <w:rsid w:val="1B495AC8"/>
    <w:rsid w:val="1BE95469"/>
    <w:rsid w:val="1E7601FE"/>
    <w:rsid w:val="21F21319"/>
    <w:rsid w:val="24A839CB"/>
    <w:rsid w:val="24FA114B"/>
    <w:rsid w:val="28D15598"/>
    <w:rsid w:val="352923BC"/>
    <w:rsid w:val="38230594"/>
    <w:rsid w:val="39022B2C"/>
    <w:rsid w:val="4314412F"/>
    <w:rsid w:val="464E1D1A"/>
    <w:rsid w:val="4A484AD3"/>
    <w:rsid w:val="4F8B3618"/>
    <w:rsid w:val="541A6E79"/>
    <w:rsid w:val="56875E23"/>
    <w:rsid w:val="587C4E41"/>
    <w:rsid w:val="5C3E5E28"/>
    <w:rsid w:val="5ED456BF"/>
    <w:rsid w:val="60616651"/>
    <w:rsid w:val="704534B6"/>
    <w:rsid w:val="707B5180"/>
    <w:rsid w:val="7388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19E"/>
    <w:pPr>
      <w:widowControl w:val="0"/>
      <w:jc w:val="both"/>
    </w:pPr>
    <w:rPr>
      <w:rFonts w:cs="Calibri"/>
      <w:kern w:val="2"/>
      <w:sz w:val="21"/>
      <w:szCs w:val="21"/>
    </w:rPr>
  </w:style>
  <w:style w:type="paragraph" w:styleId="1">
    <w:name w:val="heading 1"/>
    <w:basedOn w:val="a"/>
    <w:next w:val="a"/>
    <w:link w:val="1Char"/>
    <w:uiPriority w:val="99"/>
    <w:qFormat/>
    <w:locked/>
    <w:rsid w:val="0028719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28719E"/>
    <w:pPr>
      <w:keepNext/>
      <w:keepLines/>
      <w:spacing w:before="260" w:after="260" w:line="413"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8719E"/>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Body Text"/>
    <w:basedOn w:val="a"/>
    <w:link w:val="Char"/>
    <w:uiPriority w:val="99"/>
    <w:rsid w:val="0028719E"/>
    <w:pPr>
      <w:spacing w:after="120"/>
    </w:pPr>
  </w:style>
  <w:style w:type="character" w:customStyle="1" w:styleId="Char">
    <w:name w:val="正文文本 Char"/>
    <w:link w:val="a3"/>
    <w:uiPriority w:val="99"/>
    <w:semiHidden/>
    <w:locked/>
    <w:rPr>
      <w:sz w:val="21"/>
      <w:szCs w:val="21"/>
    </w:rPr>
  </w:style>
  <w:style w:type="paragraph" w:styleId="a4">
    <w:name w:val="footer"/>
    <w:basedOn w:val="a"/>
    <w:link w:val="Char0"/>
    <w:uiPriority w:val="99"/>
    <w:rsid w:val="0028719E"/>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28719E"/>
    <w:rPr>
      <w:sz w:val="18"/>
      <w:szCs w:val="18"/>
    </w:rPr>
  </w:style>
  <w:style w:type="paragraph" w:styleId="a5">
    <w:name w:val="header"/>
    <w:basedOn w:val="a"/>
    <w:link w:val="Char1"/>
    <w:uiPriority w:val="99"/>
    <w:semiHidden/>
    <w:rsid w:val="0028719E"/>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5"/>
    <w:uiPriority w:val="99"/>
    <w:semiHidden/>
    <w:locked/>
    <w:rsid w:val="0028719E"/>
    <w:rPr>
      <w:sz w:val="18"/>
      <w:szCs w:val="18"/>
    </w:rPr>
  </w:style>
  <w:style w:type="paragraph" w:styleId="10">
    <w:name w:val="toc 1"/>
    <w:basedOn w:val="a"/>
    <w:next w:val="a"/>
    <w:autoRedefine/>
    <w:uiPriority w:val="99"/>
    <w:semiHidden/>
    <w:locked/>
    <w:rsid w:val="0028719E"/>
  </w:style>
  <w:style w:type="paragraph" w:styleId="20">
    <w:name w:val="toc 2"/>
    <w:basedOn w:val="a"/>
    <w:next w:val="a"/>
    <w:autoRedefine/>
    <w:uiPriority w:val="99"/>
    <w:semiHidden/>
    <w:locked/>
    <w:rsid w:val="0028719E"/>
    <w:pPr>
      <w:ind w:leftChars="200" w:left="420"/>
    </w:pPr>
  </w:style>
  <w:style w:type="character" w:styleId="a6">
    <w:name w:val="Hyperlink"/>
    <w:uiPriority w:val="99"/>
    <w:rsid w:val="0028719E"/>
    <w:rPr>
      <w:color w:val="0000FF"/>
      <w:u w:val="single"/>
    </w:rPr>
  </w:style>
  <w:style w:type="paragraph" w:styleId="a7">
    <w:name w:val="Balloon Text"/>
    <w:basedOn w:val="a"/>
    <w:link w:val="Char2"/>
    <w:uiPriority w:val="99"/>
    <w:semiHidden/>
    <w:unhideWhenUsed/>
    <w:rsid w:val="00540FD7"/>
    <w:rPr>
      <w:sz w:val="18"/>
      <w:szCs w:val="18"/>
    </w:rPr>
  </w:style>
  <w:style w:type="character" w:customStyle="1" w:styleId="Char2">
    <w:name w:val="批注框文本 Char"/>
    <w:link w:val="a7"/>
    <w:uiPriority w:val="99"/>
    <w:semiHidden/>
    <w:rsid w:val="00540FD7"/>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hebds.gov.cn" TargetMode="External"/><Relationship Id="rId26" Type="http://schemas.openxmlformats.org/officeDocument/2006/relationships/footer" Target="footer4.xml"/><Relationship Id="rId39" Type="http://schemas.openxmlformats.org/officeDocument/2006/relationships/hyperlink" Target="http://hebds.gov.cn" TargetMode="External"/><Relationship Id="rId3" Type="http://schemas.microsoft.com/office/2007/relationships/stylesWithEffects" Target="stylesWithEffects.xml"/><Relationship Id="rId21" Type="http://schemas.openxmlformats.org/officeDocument/2006/relationships/hyperlink" Target="http://www.hebds.gov.cn/" TargetMode="External"/><Relationship Id="rId34" Type="http://schemas.openxmlformats.org/officeDocument/2006/relationships/hyperlink" Target="http://hebds.gov.cn" TargetMode="External"/><Relationship Id="rId42" Type="http://schemas.openxmlformats.org/officeDocument/2006/relationships/hyperlink" Target="http://hebds.gov.c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hebds.gov.cn" TargetMode="External"/><Relationship Id="rId25" Type="http://schemas.openxmlformats.org/officeDocument/2006/relationships/hyperlink" Target="http://www.hebds.gov.cn/" TargetMode="External"/><Relationship Id="rId33" Type="http://schemas.openxmlformats.org/officeDocument/2006/relationships/hyperlink" Target="http://hebds.gov.cn" TargetMode="External"/><Relationship Id="rId38" Type="http://schemas.openxmlformats.org/officeDocument/2006/relationships/hyperlink" Target="http://hebds.gov.cn" TargetMode="External"/><Relationship Id="rId46" Type="http://schemas.openxmlformats.org/officeDocument/2006/relationships/hyperlink" Target="http://hebds.gov.cn" TargetMode="External"/><Relationship Id="rId2" Type="http://schemas.openxmlformats.org/officeDocument/2006/relationships/styles" Target="styles.xml"/><Relationship Id="rId16" Type="http://schemas.openxmlformats.org/officeDocument/2006/relationships/hyperlink" Target="http://hebds.gov.cn" TargetMode="External"/><Relationship Id="rId20" Type="http://schemas.openxmlformats.org/officeDocument/2006/relationships/hyperlink" Target="http://www.hebds.gov.cn/" TargetMode="External"/><Relationship Id="rId29" Type="http://schemas.openxmlformats.org/officeDocument/2006/relationships/hyperlink" Target="http://hebds.gov.cn" TargetMode="External"/><Relationship Id="rId41" Type="http://schemas.openxmlformats.org/officeDocument/2006/relationships/hyperlink" Target="http://hebds.gov.c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hebds.gov.cn/" TargetMode="External"/><Relationship Id="rId32" Type="http://schemas.openxmlformats.org/officeDocument/2006/relationships/hyperlink" Target="http://hebds.gov.cn" TargetMode="External"/><Relationship Id="rId37" Type="http://schemas.openxmlformats.org/officeDocument/2006/relationships/hyperlink" Target="http://hebds.gov.cn" TargetMode="External"/><Relationship Id="rId40" Type="http://schemas.openxmlformats.org/officeDocument/2006/relationships/hyperlink" Target="http://hebds.gov.cn" TargetMode="External"/><Relationship Id="rId45" Type="http://schemas.openxmlformats.org/officeDocument/2006/relationships/hyperlink" Target="http://hebds.gov.cn"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footer" Target="footer6.xml"/><Relationship Id="rId36" Type="http://schemas.openxmlformats.org/officeDocument/2006/relationships/hyperlink" Target="http://hebds.gov.cn" TargetMode="External"/><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hyperlink" Target="http://hebds.gov.cn" TargetMode="External"/><Relationship Id="rId44" Type="http://schemas.openxmlformats.org/officeDocument/2006/relationships/hyperlink" Target="http://hebds.gov.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ebds.gov.cn" TargetMode="External"/><Relationship Id="rId22" Type="http://schemas.openxmlformats.org/officeDocument/2006/relationships/hyperlink" Target="http://www.hebds.gov.cn" TargetMode="External"/><Relationship Id="rId27" Type="http://schemas.openxmlformats.org/officeDocument/2006/relationships/footer" Target="footer5.xml"/><Relationship Id="rId30" Type="http://schemas.openxmlformats.org/officeDocument/2006/relationships/hyperlink" Target="http://hebds.gov.cn" TargetMode="External"/><Relationship Id="rId35" Type="http://schemas.openxmlformats.org/officeDocument/2006/relationships/hyperlink" Target="http://hebds.gov.cn" TargetMode="External"/><Relationship Id="rId43" Type="http://schemas.openxmlformats.org/officeDocument/2006/relationships/hyperlink" Target="http://hebds.gov.c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1151</TotalTime>
  <Pages>140</Pages>
  <Words>11975</Words>
  <Characters>68260</Characters>
  <Application>Microsoft Office Word</Application>
  <DocSecurity>0</DocSecurity>
  <Lines>568</Lines>
  <Paragraphs>160</Paragraphs>
  <ScaleCrop>false</ScaleCrop>
  <Company>微软中国</Company>
  <LinksUpToDate>false</LinksUpToDate>
  <CharactersWithSpaces>80075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解庆科</dc:creator>
  <cp:keywords/>
  <dc:description/>
  <cp:lastModifiedBy>Administrator</cp:lastModifiedBy>
  <cp:revision>60</cp:revision>
  <cp:lastPrinted>2017-08-07T07:41:00Z</cp:lastPrinted>
  <dcterms:created xsi:type="dcterms:W3CDTF">2017-04-24T07:17:00Z</dcterms:created>
  <dcterms:modified xsi:type="dcterms:W3CDTF">2017-08-14T03:28:00Z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